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C5" w:rsidRDefault="004806C5" w:rsidP="00C54C55">
      <w:pPr>
        <w:ind w:firstLine="708"/>
        <w:rPr>
          <w:rFonts w:asciiTheme="majorBidi" w:hAnsiTheme="majorBidi" w:cstheme="majorBidi"/>
          <w:sz w:val="26"/>
          <w:szCs w:val="26"/>
        </w:rPr>
      </w:pPr>
    </w:p>
    <w:p w:rsidR="00B32B84" w:rsidRPr="00B32B84" w:rsidRDefault="00B32B84" w:rsidP="006A310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 "Средняя общеобразовательная школа д. Абрамовское им. </w:t>
      </w:r>
      <w:proofErr w:type="spellStart"/>
      <w:r w:rsidRPr="00B32B84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И.Н.Самохина</w:t>
      </w:r>
      <w:proofErr w:type="spellEnd"/>
      <w:r w:rsidRPr="00B32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</w:p>
    <w:p w:rsidR="00B32B84" w:rsidRPr="00B32B84" w:rsidRDefault="00B32B84" w:rsidP="00B32B8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B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B32B84" w:rsidRPr="00B32B84" w:rsidRDefault="00B32B84" w:rsidP="00B32B84">
      <w:pPr>
        <w:widowControl w:val="0"/>
        <w:tabs>
          <w:tab w:val="left" w:pos="357"/>
        </w:tabs>
        <w:autoSpaceDE w:val="0"/>
        <w:autoSpaceDN w:val="0"/>
        <w:spacing w:before="73" w:after="12" w:line="240" w:lineRule="auto"/>
        <w:rPr>
          <w:rFonts w:ascii="Times New Roman" w:eastAsia="Times New Roman" w:hAnsi="Times New Roman" w:cs="Times New Roman"/>
          <w:color w:val="625E60"/>
          <w:sz w:val="26"/>
          <w:szCs w:val="26"/>
        </w:rPr>
      </w:pPr>
    </w:p>
    <w:tbl>
      <w:tblPr>
        <w:tblStyle w:val="TableNormal"/>
        <w:tblpPr w:leftFromText="180" w:rightFromText="180" w:vertAnchor="page" w:horzAnchor="margin" w:tblpXSpec="center" w:tblpY="4471"/>
        <w:tblW w:w="8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245"/>
        <w:gridCol w:w="2410"/>
      </w:tblGrid>
      <w:tr w:rsidR="006A3106" w:rsidRPr="00545540" w:rsidTr="006A3106">
        <w:trPr>
          <w:trHeight w:val="550"/>
        </w:trPr>
        <w:tc>
          <w:tcPr>
            <w:tcW w:w="577" w:type="dxa"/>
          </w:tcPr>
          <w:p w:rsidR="006A3106" w:rsidRPr="0043619A" w:rsidRDefault="006A3106" w:rsidP="005A520B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b/>
                <w:color w:val="464446"/>
                <w:w w:val="108"/>
                <w:sz w:val="24"/>
                <w:szCs w:val="24"/>
                <w:lang w:val="ru-RU"/>
              </w:rPr>
              <w:t>№</w:t>
            </w:r>
          </w:p>
          <w:p w:rsidR="006A3106" w:rsidRPr="0043619A" w:rsidRDefault="006A3106" w:rsidP="005A520B">
            <w:pPr>
              <w:spacing w:before="15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b/>
                <w:color w:val="464446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45" w:type="dxa"/>
          </w:tcPr>
          <w:p w:rsidR="006A3106" w:rsidRPr="0043619A" w:rsidRDefault="006A3106" w:rsidP="005A5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spacing w:before="109"/>
              <w:ind w:left="8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b/>
                <w:color w:val="464446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6A3106" w:rsidRPr="0043619A" w:rsidRDefault="006A3106" w:rsidP="005A520B">
            <w:pPr>
              <w:spacing w:before="27" w:line="259" w:lineRule="auto"/>
              <w:ind w:left="85" w:right="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b/>
                <w:color w:val="464446"/>
                <w:sz w:val="24"/>
                <w:szCs w:val="24"/>
                <w:lang w:val="ru-RU"/>
              </w:rPr>
              <w:t>Кол-во</w:t>
            </w:r>
          </w:p>
          <w:p w:rsidR="006A3106" w:rsidRPr="0043619A" w:rsidRDefault="006A3106" w:rsidP="005A520B">
            <w:pPr>
              <w:spacing w:before="5" w:line="158" w:lineRule="exact"/>
              <w:ind w:left="678" w:right="5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A3106" w:rsidRPr="00545540" w:rsidTr="006A3106">
        <w:trPr>
          <w:trHeight w:val="619"/>
        </w:trPr>
        <w:tc>
          <w:tcPr>
            <w:tcW w:w="577" w:type="dxa"/>
            <w:tcBorders>
              <w:bottom w:val="single" w:sz="2" w:space="0" w:color="000000"/>
            </w:tcBorders>
          </w:tcPr>
          <w:p w:rsidR="006A3106" w:rsidRPr="0043619A" w:rsidRDefault="006A3106" w:rsidP="005A52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spacing w:before="1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1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6A3106" w:rsidRPr="0043619A" w:rsidRDefault="006A3106" w:rsidP="005A520B">
            <w:pPr>
              <w:spacing w:before="124" w:line="288" w:lineRule="auto"/>
              <w:ind w:left="65" w:right="3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Цифровая лаборатория по био</w:t>
            </w:r>
            <w:r w:rsidRPr="0043619A">
              <w:rPr>
                <w:rFonts w:ascii="Times New Roman" w:eastAsia="Times New Roman" w:hAnsi="Times New Roman" w:cs="Times New Roman"/>
                <w:color w:val="5E5E62"/>
                <w:w w:val="105"/>
                <w:sz w:val="24"/>
                <w:szCs w:val="24"/>
                <w:lang w:val="ru-RU"/>
              </w:rPr>
              <w:t>л</w:t>
            </w: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огии (ученическая)</w:t>
            </w:r>
          </w:p>
        </w:tc>
        <w:tc>
          <w:tcPr>
            <w:tcW w:w="2410" w:type="dxa"/>
          </w:tcPr>
          <w:p w:rsidR="006A3106" w:rsidRPr="0043619A" w:rsidRDefault="006A3106" w:rsidP="005A52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spacing w:before="1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08"/>
                <w:sz w:val="24"/>
                <w:szCs w:val="24"/>
                <w:lang w:val="ru-RU"/>
              </w:rPr>
              <w:t>4</w:t>
            </w:r>
          </w:p>
        </w:tc>
      </w:tr>
      <w:tr w:rsidR="006A3106" w:rsidRPr="00545540" w:rsidTr="006A3106">
        <w:trPr>
          <w:trHeight w:val="619"/>
        </w:trPr>
        <w:tc>
          <w:tcPr>
            <w:tcW w:w="577" w:type="dxa"/>
            <w:tcBorders>
              <w:top w:val="single" w:sz="2" w:space="0" w:color="000000"/>
              <w:bottom w:val="single" w:sz="2" w:space="0" w:color="000000"/>
            </w:tcBorders>
          </w:tcPr>
          <w:p w:rsidR="006A3106" w:rsidRPr="0043619A" w:rsidRDefault="006A3106" w:rsidP="005A520B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spacing w:before="1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tcBorders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110"/>
              <w:ind w:left="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Цифровая лаборатория по </w:t>
            </w:r>
            <w:r w:rsidRPr="00A017FD">
              <w:rPr>
                <w:rFonts w:ascii="Times New Roman" w:eastAsia="Times New Roman" w:hAnsi="Times New Roman" w:cs="Times New Roman"/>
                <w:bCs/>
                <w:color w:val="464446"/>
                <w:w w:val="105"/>
                <w:sz w:val="24"/>
                <w:szCs w:val="24"/>
                <w:lang w:val="ru-RU"/>
              </w:rPr>
              <w:t>химии</w:t>
            </w:r>
          </w:p>
          <w:p w:rsidR="006A3106" w:rsidRPr="0043619A" w:rsidRDefault="006A3106" w:rsidP="005A520B">
            <w:pPr>
              <w:spacing w:before="2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(ученическая)</w:t>
            </w:r>
            <w:r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</w:t>
            </w:r>
            <w:r w:rsidRPr="00A017FD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(в комп</w:t>
            </w:r>
            <w:r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л</w:t>
            </w:r>
            <w:r w:rsidRPr="00A017FD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екте с "Набором лабораторной оснастки" - отдельная коробка, бюретка (стекло!!!) - отдельная коробка)</w:t>
            </w:r>
          </w:p>
        </w:tc>
        <w:tc>
          <w:tcPr>
            <w:tcW w:w="2410" w:type="dxa"/>
          </w:tcPr>
          <w:p w:rsidR="006A3106" w:rsidRPr="0043619A" w:rsidRDefault="006A3106" w:rsidP="005A520B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10"/>
                <w:sz w:val="24"/>
                <w:szCs w:val="24"/>
                <w:lang w:val="ru-RU"/>
              </w:rPr>
              <w:t>4</w:t>
            </w:r>
          </w:p>
        </w:tc>
      </w:tr>
      <w:tr w:rsidR="006A3106" w:rsidRPr="00545540" w:rsidTr="006A3106">
        <w:trPr>
          <w:trHeight w:val="652"/>
        </w:trPr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7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133" w:line="288" w:lineRule="auto"/>
              <w:ind w:left="77" w:firstLin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Цифровая лаборатория по физике (ученическая)</w:t>
            </w:r>
            <w:r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</w:t>
            </w:r>
            <w:r w:rsidRPr="001E3F94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(в комплекте с "Конструктором для проведения экспериментов по теме "Электричество" - отдельная коробка)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07"/>
                <w:sz w:val="24"/>
                <w:szCs w:val="24"/>
                <w:lang w:val="ru-RU"/>
              </w:rPr>
              <w:t>4</w:t>
            </w:r>
          </w:p>
        </w:tc>
      </w:tr>
      <w:tr w:rsidR="006A3106" w:rsidRPr="00545540" w:rsidTr="006A3106">
        <w:trPr>
          <w:trHeight w:val="407"/>
        </w:trPr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133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346433" w:rsidRDefault="006A3106" w:rsidP="005A520B">
            <w:pPr>
              <w:spacing w:before="13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Ноутбук</w:t>
            </w:r>
            <w:r w:rsidRPr="00346433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</w:t>
            </w: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</w:rPr>
              <w:t>ICL</w:t>
            </w:r>
            <w:r w:rsidRPr="00346433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</w:rPr>
              <w:t>RAYbook</w:t>
            </w:r>
            <w:proofErr w:type="spellEnd"/>
            <w:r w:rsidRPr="00346433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</w:t>
            </w: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</w:rPr>
              <w:t>Si</w:t>
            </w:r>
            <w:r w:rsidRPr="00346433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1513</w:t>
            </w:r>
            <w:r w:rsidRPr="0034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19A">
              <w:rPr>
                <w:rFonts w:ascii="Times New Roman" w:eastAsia="Times New Roman" w:hAnsi="Times New Roman" w:cs="Times New Roman"/>
                <w:color w:val="464446"/>
                <w:w w:val="110"/>
                <w:sz w:val="24"/>
                <w:szCs w:val="24"/>
              </w:rPr>
              <w:t>GlR</w:t>
            </w:r>
            <w:proofErr w:type="spellEnd"/>
            <w:r w:rsidRPr="00346433">
              <w:rPr>
                <w:rFonts w:ascii="Times New Roman" w:eastAsia="Times New Roman" w:hAnsi="Times New Roman" w:cs="Times New Roman"/>
                <w:color w:val="464446"/>
                <w:w w:val="110"/>
                <w:sz w:val="24"/>
                <w:szCs w:val="24"/>
                <w:lang w:val="ru-RU"/>
              </w:rPr>
              <w:t xml:space="preserve"> (мышь в комплекте)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133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15"/>
                <w:sz w:val="24"/>
                <w:szCs w:val="24"/>
                <w:lang w:val="ru-RU"/>
              </w:rPr>
              <w:t>12</w:t>
            </w:r>
          </w:p>
        </w:tc>
      </w:tr>
      <w:tr w:rsidR="006A3106" w:rsidRPr="00545540" w:rsidTr="006A3106">
        <w:trPr>
          <w:trHeight w:val="508"/>
        </w:trPr>
        <w:tc>
          <w:tcPr>
            <w:tcW w:w="5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1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25" w:line="220" w:lineRule="atLeast"/>
              <w:ind w:left="87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МФУ (принтер</w:t>
            </w:r>
            <w:r w:rsidRPr="0043619A">
              <w:rPr>
                <w:rFonts w:ascii="Times New Roman" w:eastAsia="Times New Roman" w:hAnsi="Times New Roman" w:cs="Times New Roman"/>
                <w:color w:val="5E5E62"/>
                <w:w w:val="105"/>
                <w:sz w:val="24"/>
                <w:szCs w:val="24"/>
                <w:lang w:val="ru-RU"/>
              </w:rPr>
              <w:t xml:space="preserve">, </w:t>
            </w: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сканер</w:t>
            </w:r>
            <w:r w:rsidRPr="0043619A">
              <w:rPr>
                <w:rFonts w:ascii="Times New Roman" w:eastAsia="Times New Roman" w:hAnsi="Times New Roman" w:cs="Times New Roman"/>
                <w:color w:val="5E5E62"/>
                <w:w w:val="105"/>
                <w:sz w:val="24"/>
                <w:szCs w:val="24"/>
                <w:lang w:val="ru-RU"/>
              </w:rPr>
              <w:t xml:space="preserve">, </w:t>
            </w:r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копир) </w:t>
            </w:r>
            <w:proofErr w:type="spellStart"/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Avision</w:t>
            </w:r>
            <w:proofErr w:type="spellEnd"/>
            <w:r w:rsidRPr="0043619A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АМ30А</w:t>
            </w:r>
            <w:r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</w:t>
            </w:r>
            <w:r w:rsidRPr="004B1D64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(запасной картридж в комплекте , </w:t>
            </w:r>
            <w:proofErr w:type="spellStart"/>
            <w:r w:rsidRPr="004B1D64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WiFi</w:t>
            </w:r>
            <w:proofErr w:type="spellEnd"/>
            <w:r w:rsidRPr="004B1D64"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адаптер)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43619A" w:rsidRDefault="006A3106" w:rsidP="005A520B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3106" w:rsidRPr="0043619A" w:rsidRDefault="006A3106" w:rsidP="005A520B">
            <w:pPr>
              <w:ind w:left="8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08"/>
                <w:sz w:val="24"/>
                <w:szCs w:val="24"/>
                <w:lang w:val="ru-RU"/>
              </w:rPr>
              <w:t>3</w:t>
            </w:r>
          </w:p>
        </w:tc>
      </w:tr>
      <w:tr w:rsidR="006A3106" w:rsidRPr="00545540" w:rsidTr="006A3106">
        <w:trPr>
          <w:trHeight w:val="508"/>
        </w:trPr>
        <w:tc>
          <w:tcPr>
            <w:tcW w:w="5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106" w:rsidRPr="006A3106" w:rsidRDefault="006A3106" w:rsidP="005A520B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6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6A3106" w:rsidRDefault="006A3106" w:rsidP="006A3106">
            <w:pPr>
              <w:spacing w:before="25" w:line="220" w:lineRule="atLeast"/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6A3106" w:rsidRDefault="006A3106" w:rsidP="006A3106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A3106" w:rsidRPr="00545540" w:rsidTr="006A3106">
        <w:trPr>
          <w:trHeight w:val="508"/>
        </w:trPr>
        <w:tc>
          <w:tcPr>
            <w:tcW w:w="5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106" w:rsidRPr="006A3106" w:rsidRDefault="006A3106" w:rsidP="005A520B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7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6A3106" w:rsidRDefault="006A3106" w:rsidP="006A3106">
            <w:pPr>
              <w:spacing w:before="25" w:line="220" w:lineRule="atLeast"/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4446"/>
                <w:w w:val="105"/>
                <w:sz w:val="24"/>
                <w:szCs w:val="24"/>
                <w:lang w:val="ru-RU"/>
              </w:rPr>
              <w:t xml:space="preserve"> АРМ учителя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6A3106" w:rsidRPr="006A3106" w:rsidRDefault="006A3106" w:rsidP="006A3106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bookmarkEnd w:id="0"/>
    </w:tbl>
    <w:p w:rsidR="00CF0C22" w:rsidRDefault="00CF0C22" w:rsidP="006A3106">
      <w:pPr>
        <w:rPr>
          <w:rFonts w:asciiTheme="majorBidi" w:hAnsiTheme="majorBidi" w:cstheme="majorBidi"/>
          <w:sz w:val="26"/>
          <w:szCs w:val="26"/>
        </w:rPr>
      </w:pPr>
    </w:p>
    <w:p w:rsidR="005A520B" w:rsidRPr="005A520B" w:rsidRDefault="005A520B" w:rsidP="005A520B">
      <w:pPr>
        <w:widowControl w:val="0"/>
        <w:tabs>
          <w:tab w:val="left" w:pos="3449"/>
          <w:tab w:val="left" w:pos="6749"/>
          <w:tab w:val="left" w:pos="9639"/>
        </w:tabs>
        <w:autoSpaceDE w:val="0"/>
        <w:autoSpaceDN w:val="0"/>
        <w:spacing w:before="16" w:after="0" w:line="208" w:lineRule="auto"/>
        <w:ind w:right="7"/>
        <w:rPr>
          <w:rFonts w:ascii="Times New Roman" w:eastAsia="Times New Roman" w:hAnsi="Times New Roman" w:cs="Times New Roman"/>
          <w:bCs/>
          <w:color w:val="464446"/>
          <w:spacing w:val="6"/>
          <w:sz w:val="26"/>
          <w:szCs w:val="26"/>
        </w:rPr>
      </w:pPr>
    </w:p>
    <w:p w:rsidR="005A520B" w:rsidRPr="005A520B" w:rsidRDefault="006A3106" w:rsidP="006A3106">
      <w:pPr>
        <w:widowControl w:val="0"/>
        <w:tabs>
          <w:tab w:val="left" w:pos="3449"/>
          <w:tab w:val="left" w:pos="6749"/>
          <w:tab w:val="left" w:pos="9639"/>
        </w:tabs>
        <w:autoSpaceDE w:val="0"/>
        <w:autoSpaceDN w:val="0"/>
        <w:spacing w:before="16" w:after="0" w:line="208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446"/>
          <w:sz w:val="26"/>
          <w:szCs w:val="26"/>
        </w:rPr>
        <w:t>МАТЕРИАЛЬНО-ТЕХНИЧЕСКОЕ ОБЕСПЕЧЕНИЕЦЕНТРА ОБРАЗОВАНИЯ ТОЧКА РОСТА</w:t>
      </w:r>
    </w:p>
    <w:p w:rsidR="005A520B" w:rsidRPr="005A520B" w:rsidRDefault="005A520B" w:rsidP="005A52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32B84" w:rsidRDefault="00B32B84" w:rsidP="00C54C55">
      <w:pPr>
        <w:ind w:firstLine="708"/>
        <w:rPr>
          <w:rFonts w:asciiTheme="majorBidi" w:hAnsiTheme="majorBidi" w:cstheme="majorBidi"/>
          <w:sz w:val="26"/>
          <w:szCs w:val="26"/>
        </w:rPr>
      </w:pPr>
    </w:p>
    <w:p w:rsidR="00472E45" w:rsidRDefault="00472E45" w:rsidP="00CB14B0">
      <w:pPr>
        <w:rPr>
          <w:rFonts w:asciiTheme="majorBidi" w:hAnsiTheme="majorBidi" w:cstheme="majorBidi"/>
          <w:sz w:val="26"/>
          <w:szCs w:val="26"/>
        </w:rPr>
      </w:pPr>
    </w:p>
    <w:p w:rsidR="00472E45" w:rsidRDefault="00472E45" w:rsidP="00C54C55">
      <w:pPr>
        <w:ind w:firstLine="708"/>
        <w:rPr>
          <w:rFonts w:asciiTheme="majorBidi" w:hAnsiTheme="majorBidi" w:cstheme="majorBidi"/>
          <w:sz w:val="26"/>
          <w:szCs w:val="26"/>
        </w:rPr>
      </w:pPr>
    </w:p>
    <w:p w:rsidR="00472E45" w:rsidRPr="00C54C55" w:rsidRDefault="00472E45" w:rsidP="00C54C55">
      <w:pPr>
        <w:ind w:firstLine="708"/>
        <w:rPr>
          <w:rFonts w:asciiTheme="majorBidi" w:hAnsiTheme="majorBidi" w:cstheme="majorBidi"/>
          <w:sz w:val="26"/>
          <w:szCs w:val="26"/>
        </w:rPr>
      </w:pPr>
    </w:p>
    <w:sectPr w:rsidR="00472E45" w:rsidRPr="00C54C55" w:rsidSect="005A52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22"/>
    <w:rsid w:val="00205CB5"/>
    <w:rsid w:val="002B12D5"/>
    <w:rsid w:val="00472E45"/>
    <w:rsid w:val="004806C5"/>
    <w:rsid w:val="005A520B"/>
    <w:rsid w:val="00693B05"/>
    <w:rsid w:val="006A3106"/>
    <w:rsid w:val="006F7998"/>
    <w:rsid w:val="007E25DB"/>
    <w:rsid w:val="00832028"/>
    <w:rsid w:val="009D3B31"/>
    <w:rsid w:val="00B32B84"/>
    <w:rsid w:val="00C54C55"/>
    <w:rsid w:val="00CB14B0"/>
    <w:rsid w:val="00CF0C22"/>
    <w:rsid w:val="00D50647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5583"/>
  <w15:docId w15:val="{82153188-4E29-48B5-B3E6-8C2503E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PC8</cp:lastModifiedBy>
  <cp:revision>2</cp:revision>
  <dcterms:created xsi:type="dcterms:W3CDTF">2023-10-18T11:28:00Z</dcterms:created>
  <dcterms:modified xsi:type="dcterms:W3CDTF">2023-10-18T11:28:00Z</dcterms:modified>
</cp:coreProperties>
</file>