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ayout w:type="fixed"/>
        <w:tblLook w:val="04A0"/>
      </w:tblPr>
      <w:tblGrid>
        <w:gridCol w:w="4135"/>
        <w:gridCol w:w="2050"/>
        <w:gridCol w:w="301"/>
        <w:gridCol w:w="3579"/>
      </w:tblGrid>
      <w:tr w:rsidR="006D037B" w:rsidRPr="006D037B" w:rsidTr="00962B6A">
        <w:tc>
          <w:tcPr>
            <w:tcW w:w="4135" w:type="dxa"/>
            <w:hideMark/>
          </w:tcPr>
          <w:p w:rsidR="006D037B" w:rsidRPr="006D037B" w:rsidRDefault="006D037B" w:rsidP="006D03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6D037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  <w:lang w:eastAsia="ru-RU"/>
              </w:rPr>
              <w:t>Рассмотрена</w:t>
            </w:r>
          </w:p>
          <w:p w:rsidR="006D037B" w:rsidRPr="006D037B" w:rsidRDefault="006D037B" w:rsidP="006D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6D037B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на заседании ШМО гуманитарного цикл</w:t>
            </w:r>
          </w:p>
          <w:p w:rsidR="006D037B" w:rsidRPr="006D037B" w:rsidRDefault="006D037B" w:rsidP="006D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6D037B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Протокол №___  </w:t>
            </w:r>
          </w:p>
          <w:p w:rsidR="006D037B" w:rsidRPr="006D037B" w:rsidRDefault="006D037B" w:rsidP="006D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6D037B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от «____» _______20___г. </w:t>
            </w:r>
          </w:p>
          <w:p w:rsidR="006D037B" w:rsidRPr="006D037B" w:rsidRDefault="006D037B" w:rsidP="006D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  <w:p w:rsidR="006D037B" w:rsidRPr="006D037B" w:rsidRDefault="006D037B" w:rsidP="006D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050" w:type="dxa"/>
          </w:tcPr>
          <w:p w:rsidR="006D037B" w:rsidRPr="006D037B" w:rsidRDefault="006D037B" w:rsidP="006D03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" w:type="dxa"/>
          </w:tcPr>
          <w:p w:rsidR="006D037B" w:rsidRPr="006D037B" w:rsidRDefault="006D037B" w:rsidP="006D03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9" w:type="dxa"/>
          </w:tcPr>
          <w:p w:rsidR="006D037B" w:rsidRPr="006D037B" w:rsidRDefault="006D037B" w:rsidP="006D03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03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Утверждена</w:t>
            </w:r>
          </w:p>
          <w:p w:rsidR="006D037B" w:rsidRPr="006D037B" w:rsidRDefault="006D037B" w:rsidP="006D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по школе № _____</w:t>
            </w:r>
          </w:p>
          <w:p w:rsidR="006D037B" w:rsidRPr="006D037B" w:rsidRDefault="006D037B" w:rsidP="006D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«___» _________20____г.</w:t>
            </w:r>
          </w:p>
          <w:p w:rsidR="006D037B" w:rsidRPr="006D037B" w:rsidRDefault="006D037B" w:rsidP="006D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D037B" w:rsidRPr="006D037B" w:rsidRDefault="006D037B" w:rsidP="006D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 Масленникова В.Н.</w:t>
            </w:r>
          </w:p>
          <w:p w:rsidR="006D037B" w:rsidRPr="006D037B" w:rsidRDefault="006D037B" w:rsidP="006D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037B" w:rsidRPr="006D037B" w:rsidTr="00962B6A">
        <w:trPr>
          <w:trHeight w:val="93"/>
        </w:trPr>
        <w:tc>
          <w:tcPr>
            <w:tcW w:w="4135" w:type="dxa"/>
          </w:tcPr>
          <w:p w:rsidR="006D037B" w:rsidRPr="006D037B" w:rsidRDefault="006D037B" w:rsidP="006D03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0" w:type="dxa"/>
          </w:tcPr>
          <w:p w:rsidR="006D037B" w:rsidRPr="006D037B" w:rsidRDefault="006D037B" w:rsidP="006D03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" w:type="dxa"/>
          </w:tcPr>
          <w:p w:rsidR="006D037B" w:rsidRPr="006D037B" w:rsidRDefault="006D037B" w:rsidP="006D03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9" w:type="dxa"/>
          </w:tcPr>
          <w:p w:rsidR="006D037B" w:rsidRPr="006D037B" w:rsidRDefault="006D037B" w:rsidP="006D03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037B" w:rsidRPr="006D037B" w:rsidTr="00962B6A">
        <w:trPr>
          <w:trHeight w:val="239"/>
        </w:trPr>
        <w:tc>
          <w:tcPr>
            <w:tcW w:w="4135" w:type="dxa"/>
          </w:tcPr>
          <w:p w:rsidR="006D037B" w:rsidRPr="006D037B" w:rsidRDefault="006D037B" w:rsidP="006D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0" w:type="dxa"/>
          </w:tcPr>
          <w:p w:rsidR="006D037B" w:rsidRPr="006D037B" w:rsidRDefault="006D037B" w:rsidP="006D03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" w:type="dxa"/>
          </w:tcPr>
          <w:p w:rsidR="006D037B" w:rsidRPr="006D037B" w:rsidRDefault="006D037B" w:rsidP="006D03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9" w:type="dxa"/>
          </w:tcPr>
          <w:p w:rsidR="006D037B" w:rsidRPr="006D037B" w:rsidRDefault="006D037B" w:rsidP="006D03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D037B" w:rsidRPr="006D037B" w:rsidRDefault="006D037B" w:rsidP="006D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</w:pPr>
    </w:p>
    <w:p w:rsidR="006D037B" w:rsidRPr="006D037B" w:rsidRDefault="006D037B" w:rsidP="006D03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</w:pPr>
      <w:r w:rsidRPr="006D037B"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  <w:t>РАБОЧАЯ   ПРОГРАММА</w:t>
      </w:r>
    </w:p>
    <w:p w:rsidR="006D037B" w:rsidRPr="006D037B" w:rsidRDefault="006D037B" w:rsidP="006D03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6D037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учебному предмету </w:t>
      </w:r>
      <w:r w:rsidRPr="006D03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«Обществознание»</w:t>
      </w:r>
    </w:p>
    <w:p w:rsidR="006D037B" w:rsidRPr="006D037B" w:rsidRDefault="006D037B" w:rsidP="006D037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6D037B" w:rsidRPr="006D037B" w:rsidRDefault="006D037B" w:rsidP="006D0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D037B">
        <w:rPr>
          <w:rFonts w:ascii="Times New Roman" w:eastAsia="Times New Roman" w:hAnsi="Times New Roman" w:cs="Times New Roman"/>
          <w:sz w:val="36"/>
          <w:szCs w:val="36"/>
          <w:lang w:eastAsia="ru-RU"/>
        </w:rPr>
        <w:t>5-9 класс</w:t>
      </w:r>
    </w:p>
    <w:p w:rsidR="006D037B" w:rsidRPr="006D037B" w:rsidRDefault="006D037B" w:rsidP="006D0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7B" w:rsidRPr="006D037B" w:rsidRDefault="006D037B" w:rsidP="006D0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037B" w:rsidRPr="006D037B" w:rsidRDefault="006D037B" w:rsidP="006D03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37B" w:rsidRPr="006D037B" w:rsidRDefault="006D037B" w:rsidP="006D03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37B" w:rsidRPr="006D037B" w:rsidRDefault="006D037B" w:rsidP="006D037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7B" w:rsidRPr="006D037B" w:rsidRDefault="006D037B" w:rsidP="006D037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7B" w:rsidRPr="006D037B" w:rsidRDefault="006D037B" w:rsidP="006D037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7B" w:rsidRPr="006D037B" w:rsidRDefault="006D037B" w:rsidP="006D037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7B" w:rsidRPr="006D037B" w:rsidRDefault="006D037B" w:rsidP="006D037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7B" w:rsidRPr="006D037B" w:rsidRDefault="006D037B" w:rsidP="006D037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7B" w:rsidRPr="006D037B" w:rsidRDefault="006D037B" w:rsidP="006D037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7B" w:rsidRPr="006D037B" w:rsidRDefault="006D037B" w:rsidP="006D037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7B" w:rsidRPr="006D037B" w:rsidRDefault="006D037B" w:rsidP="006D037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7B" w:rsidRPr="006D037B" w:rsidRDefault="006D037B" w:rsidP="006D037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7B" w:rsidRPr="006D037B" w:rsidRDefault="006D037B" w:rsidP="006D037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037B" w:rsidRPr="006D037B" w:rsidSect="00962B6A">
          <w:footerReference w:type="default" r:id="rId7"/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  <w:r w:rsidRPr="006D03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Лазарева Н.И.</w:t>
      </w:r>
    </w:p>
    <w:p w:rsidR="006D037B" w:rsidRPr="00780B75" w:rsidRDefault="006D037B" w:rsidP="006D03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Рабочая программа по обществознанию 5 - 9 классы составлена на основе  примерной программы в соответствии с требованиями ФГОС ООО. Рабочая программа ориентирована на использование УМК «Обществознание» (5-9 классы) для основной школы Издательского центра «Просвещение» под редакцией Л.Н. Боголюбова, Л.Ф. Ивановой. 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37B" w:rsidRPr="00780B75" w:rsidRDefault="00A60703" w:rsidP="00780B7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</w:t>
      </w:r>
      <w:r w:rsidR="006D037B" w:rsidRPr="00780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6D037B"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езультаты освоения учебного предмета</w:t>
      </w:r>
    </w:p>
    <w:p w:rsidR="006D037B" w:rsidRPr="00780B75" w:rsidRDefault="006D037B" w:rsidP="006D0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Курс ориентирован на достижение личностных, предметных и метапредметных результатов ООО.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Личностнымирезультатами</w:t>
      </w: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основной школы, формируемыми при изучении содержания курса, являются: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мотивированность на посильное и созидательное участие в жизни общества;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2.заинтересованность не только в личном успехе, но и в благополучии и процветании своей страны;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 традиций; осознании своей ответственности за страну перед нынешними и грядущими поколениями.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Метапредметные результаты </w:t>
      </w: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обществознания выпускниками основной школы проявляются: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умении сознательно организовывать свою познавательную деятельность (от постановки цели до получения и оценки результата);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в умении выполнять познавательные и практические задания, в том числе с использованием элементов проектной деятельности на уроках и в доступной социальной практике: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элементов причинно – следственного анализа;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несложных реальных связей и зависимостей;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 и извлечение нужной информации по заданной теме и адаптированных источниках различного типа;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подкрепление изученных положений конкретными примерами;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своих учебных достижений, поведения, черт своей личности с учетом мнения других людей, в том числе для корректировки собственного поведения  с окружающими; выполнение в повседневной жизни этических и правовых норм, экологических требований;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собственного отношения к явлениям современной жизни, формулирование своей точки зрения.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Предметными результатами </w:t>
      </w: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выпускниками основной школы содержания программы по обществознанию являются:</w:t>
      </w:r>
    </w:p>
    <w:p w:rsidR="006D037B" w:rsidRPr="00780B75" w:rsidRDefault="006D037B" w:rsidP="006D037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целостное представление об обществе и человеке, о сферах и областях   общественной жизни, механизмах и регуляторах деятельности людей;</w:t>
      </w:r>
    </w:p>
    <w:p w:rsidR="006D037B" w:rsidRPr="00780B75" w:rsidRDefault="006D037B" w:rsidP="006D0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37B" w:rsidRPr="00780B75" w:rsidRDefault="006D037B" w:rsidP="006D037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ряда ключевых понятий об основных социальных объектах; умение объяснять явления социальной действительности с  опорой на эти понятия;</w:t>
      </w:r>
    </w:p>
    <w:p w:rsidR="006D037B" w:rsidRPr="00780B75" w:rsidRDefault="006D037B" w:rsidP="006D037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6D037B" w:rsidRPr="00780B75" w:rsidRDefault="006D037B" w:rsidP="006D037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6D037B" w:rsidRPr="00780B75" w:rsidRDefault="006D037B" w:rsidP="006D037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 мотивационной структуре личности, их значения в жизни человека и развитии общества;</w:t>
      </w:r>
    </w:p>
    <w:p w:rsidR="006D037B" w:rsidRPr="00780B75" w:rsidRDefault="006D037B" w:rsidP="006D037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6D037B" w:rsidRPr="00780B75" w:rsidRDefault="006D037B" w:rsidP="006D037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приверженность гуманистическим и демократическим ценностям, патриотизм и гражданственность;</w:t>
      </w:r>
    </w:p>
    <w:p w:rsidR="006D037B" w:rsidRPr="00780B75" w:rsidRDefault="006D037B" w:rsidP="006D037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особенностей труда как одного из основных видов деятельности человека,   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 понимание значения трудовой деятельности для личности и общества;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понимание специфики познания мира средствами искусства в соответствии с другими  способами познания;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11.   понимание роли искусства в становлении личности и в жизни общества;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12.   знание определяющих признаков коммуникативной деятельности в сравнении с другими видами деятельности;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13.  знание новых возможностей для коммуникации в современном обществе; умение    использовать современные средства связи и коммуникации для поиска и обработки  необходимой социальной информации;</w:t>
      </w:r>
    </w:p>
    <w:p w:rsidR="006D037B" w:rsidRPr="00780B75" w:rsidRDefault="006D037B" w:rsidP="006D03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14.  понимание языка массовой социально – политической коммуникации, позволяющее    осознанию воспринимать соответствующую информацию, умение различать факты, аргументы, оценочные суждения;</w:t>
      </w:r>
    </w:p>
    <w:p w:rsidR="006D037B" w:rsidRPr="00780B75" w:rsidRDefault="006D037B" w:rsidP="006D03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15.  понимание значения коммуникации в межличностном общении;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16. умение взаимодействовать в ходе выполнения групповой работы, вести диалог,   участвовать в дискуссии, аргументировать собственную точку зрения;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17. знакомство с отдельными приемами и техниками преодоления конфликтов.</w:t>
      </w:r>
    </w:p>
    <w:p w:rsidR="00A60703" w:rsidRPr="00780B75" w:rsidRDefault="00A60703" w:rsidP="006D03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703" w:rsidRPr="00780B75" w:rsidRDefault="00A60703" w:rsidP="00A60703">
      <w:pPr>
        <w:tabs>
          <w:tab w:val="left" w:pos="28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научится: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Человек. Деятельность человека:</w:t>
      </w: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знания о биологическом и социальном в человеке для характеристики его природы;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возрастные периоды жизни человека, особенности подросткового возраста;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характеризовать и иллюстрировать конкретными примерами группы потребностей человека;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основных видов деятельности человека;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Общество:</w:t>
      </w: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демонстрировать на примерах взаимосвязь природы и общества, раскрывать роль природы в жизни человека;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на основе приведенных данных основные типы обществ;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экономические, социальные, политические, культурные явления и процессы общественной жизни;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влияние современных средств массовой коммуникации на общество и личность;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конкретизировать примерами опасность международного терроризма.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Социальные нормы: </w:t>
      </w: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социальных норм как регуляторов общественной жизни и поведения человека;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отдельные виды социальных норм;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нормы морали;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специфику норм права;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сравнивать нормы морали и права, выявлять их общие черты и особенности;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сущность процесса социализации личности;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отклоняющегося поведения;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негативные последствия наиболее опасных форм отклоняющегося поведения.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Сфера духовной культуры: </w:t>
      </w: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развитие отдельных областей и форм культуры, выражать свое мнение о явлениях культуры;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явления духовной культуры;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возрастания роли науки в современном мире;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роль образования в современном обществе;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уровни общего образования в России;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духовные ценности российского народа и выражать собственное отношение к ним;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необходимость непрерывного образования в современных условиях;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общественные потребности при выборе направления своей будущей профессиональной деятельности;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религии в современном обществе;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искусства как формы духовной культуры</w:t>
      </w:r>
      <w:r w:rsidRPr="0078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сфера: </w:t>
      </w: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взаимодействие социальных общностей и групп;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ведущие направления социальной политики Российского государства;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параметры, определяющие социальный статус личности;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предписанных и достигаемых статусов;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основные социальные роли подростка;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конкретизировать примерами процесс социальной мобильности;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межнациональные отношения в современном мире;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объяснять причины межнациональных конфликтов и основные пути их разрешения;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характеризовать, раскрывать на конкретных примерах основные функции семьи в обществе;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основные роли членов семьи;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Политическая сфера жизни общества</w:t>
      </w: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объяснять роль политики в жизни общества;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сравнивать различные формы правления, иллюстрировать их примерами;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характеристику формам государственно-территориального устройства;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различные типы политических режимов, раскрывать их основные признаки;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на конкретных примерах основные черты и принципы демократии;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признаки политической партии, раскрывать их на конкретных примерах;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различные формы участия граждан в политической жизни.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Гражданин и государство:</w:t>
      </w: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порядок формирования органов государственной власти РФ;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достижения российского народа;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и конкретизировать примерами смысл понятия «гражданство»;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иллюстрировать примерами основные права и свободы граждан, гарантированные Конституцией РФ;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значение патриотической позиции в укреплении нашего государства;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конституционные обязанности гражданина.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российского законодательства:</w:t>
      </w: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характеризовать систему российского законодательства;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особенности гражданской дееспособности несовершеннолетних;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гражданские правоотношения;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раскрывать смысл права на труд;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роль трудового договора;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разъяснять на примерах особенности положения несовершеннолетних в трудовых отношениях;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права и обязанности супругов, родителей, детей;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уголовного права и уголовных правоотношений;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конкретизировать примерами виды преступлений и наказания за них;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специфику уголовной ответственности несовершеннолетних;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связь права на образование и обязанности получить образование;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Экономика: </w:t>
      </w: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проблему ограниченности экономических ресурсов;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факторы, влияющие на производительность труда;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конкретизировать примерами виды налогов;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функции денег и их роль в экономике;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раскрывать социально-экономическую роль и функции предпринимательства;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рациональное поведение субъектов экономической деятельности;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экономику семьи; анализировать структуру семейного бюджета;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полученные знания при анализе фактов поведения участников экономической деятельности;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связь профессионализма и жизненного успеха.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Человек. Деятельность человека: </w:t>
      </w: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несложные практические задания, основанные на ситуациях, связанных с деятельностью человека;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роль деятельности в жизни человека и общества;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элементы причинно-следственного анализа при характеристике межличностных конфликтов;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возможные последствия позитивного и негативного воздействия группы на человека, делать выводы;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Общество:</w:t>
      </w: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наблюдать и характеризовать явления и события, происходящие в различных сферах общественной жизни;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содействовать защите природы.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Социальные нормы: </w:t>
      </w: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социальную значимость здорового образа жизни.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Сфера духовной культуры: </w:t>
      </w: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процессы создания, сохранения, трансляции и усвоения достижений культуры;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направления развития отечественной культуры в современных условиях;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сфера:</w:t>
      </w: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раскрывать понятия «равенство» и «социальная справедливость» с позиций историзма;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и обосновывать собственную позицию по актуальным проблемам молодежи;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элементы причинно-следственного анализа при характеристике семейных конфликтов;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извлекать социальную информацию о государственной семейной политике из адаптированных источников различного типа.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Политическая сфера жизни общества: </w:t>
      </w: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значение гражданской активности и патриотической позиции в укреплении нашего государства;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различные оценки политических событий и процессов и делать обоснованные выводы.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Гражданин и государство: </w:t>
      </w: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аргументированно обосновывать влияние происходящих в обществе изменений на положение России в мире;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и умения для формирования способности уважать права других людей, выполнять свои обязанности гражданина РФ.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российского законодательства: </w:t>
      </w: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содействовать защите правопорядка в обществе правовыми способами и средствами.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Экономика: </w:t>
      </w: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практические задания, основанные на ситуациях, связанных с описанием состояния российской экономики;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A60703" w:rsidRPr="00780B75" w:rsidRDefault="00A60703" w:rsidP="00A60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6D037B" w:rsidRPr="00780B75" w:rsidRDefault="006D037B" w:rsidP="00780B7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6D037B" w:rsidRPr="00780B75" w:rsidRDefault="006D037B" w:rsidP="006D0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6D037B" w:rsidRPr="00780B75" w:rsidRDefault="006D037B" w:rsidP="006D03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 Человек в социальном измерении (13 часов)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как совокупность важнейших человеческих качеств. Индивидуальность человека. Качества сильной личности.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мира. Познание самого себя (самопознание). Самосознание и самооценка. Способности человека.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человека, ее основные формы (труд, игра, учение). Особенности игры как одной из основных форм деятельности людей в детстве. Связь между деятельностью и формированием личности. Знания и умения как условие успешной деятельности.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человека – биологические, социальные, духовные. Индивидуальный характер потребностей. Духовный мир человека. Мысли и чувства.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Слагаемые жизненного успеха. Труд как условие успеха. Выбор профессии. Поддержка близких – залог успеха. Выбор жизненного пути.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 по теме «Человек в социальном измерении».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7B" w:rsidRPr="00780B75" w:rsidRDefault="006D037B" w:rsidP="006D03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Человек среди людей (11 часов)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Межличностные отношения.Роль чувств в отношениях между людьми. Виды межличностных отношений. Сотрудничество и соперничество.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группы (большие и малые). Одноклассники, сверстники, друзья. Группы формальные и неформальные. Лидеры. Групповые нормы.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– форма отношения человека к окружающему миру. Цели общения. Средства общения. Особенности общения со сверстниками, старшими и младшими.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 по теме «Человек среди людей».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7B" w:rsidRPr="00780B75" w:rsidRDefault="006D037B" w:rsidP="006D03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Нравственные основы жизни (9 часов)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– значит хорошее. Мораль. Золотое правило морали. Учимся делать добро.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– защитная реакция человека. Преодоление страха. Смелость и отвага. Противодействие злу.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Человечность. Гуманизм – уважение и любовь к людям. Внимание к тем, кто нуждается в поддержке.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 по теме «Нравственные основы жизни».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7B" w:rsidRPr="00780B75" w:rsidRDefault="006D037B" w:rsidP="006D0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6D037B" w:rsidRPr="00780B75" w:rsidRDefault="006D037B" w:rsidP="006D03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Регулирование поведения людей в обществе (14 часов)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Отечества.Долг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– необходимое условие существования общества и человека. Общеобязательная и специальная дисциплина. Дисциплина, воля, самовоспитание.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 по теме «Регулирование поведения людей в обществе».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7B" w:rsidRPr="00780B75" w:rsidRDefault="006D037B" w:rsidP="006D03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 2. Человек в экономических отношениях (14 часов)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ее роль в жизни общества. Натуральное и товарное хозяйство. Основные участники экономики – потребители, производители.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Производство, производительность труда. Факторы, влияющие на производительность труда. Роль разделения труда в развитии производства. Издержки производства. Что и как производить. Выручка и прибыль производителя.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бизнеса. Роль предпринимательства в развитии экономики. Формы бизнеса. Условия успеха в предпринимательской деятельности.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Обмен. Товар, стоимость, цена товара. Условия выгодного обмена. Торговля и ее формы. Реклама в современной экономике.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Деньги. Исторические формы эквивалента стоимости. Основные виды денег. Функции денег.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современной семьи. Ресурсы семьи. Личное подсобное хозяйство. Семейный бюджет. Источники доходов семьи. Обязательные и произвольные расходы. Принципы рационального ведения домашнего хозяйства.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 по теме «Человек в экономических отношениях».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Человек и природа (6 часов)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– часть природы. Взаимодействие человека и природы. Проблема загрязнения окружающей среды.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безответственного отношения к природе. Главные правила экологической морали.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Российской Федерации, направленные на охрану окружающей среды. Участие граждан в природоохранительной деятельности.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 по теме «Человек и природа».</w:t>
      </w:r>
    </w:p>
    <w:p w:rsidR="006D037B" w:rsidRDefault="006D037B" w:rsidP="006D0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780B75" w:rsidRPr="00780B75" w:rsidRDefault="00780B75" w:rsidP="00780B7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1час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Личность и общество (6 часов)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Личность. Социализация индивида. Мировоззрение. Жизненные ценности и ориентиры. 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изменения и их формы. Развитие общества. Человечество в </w:t>
      </w:r>
      <w:r w:rsidRPr="00780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веке, тенденции развития, основные вызовы и угрозы. Глобальные проблемы современности.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 по теме «Личность и общество».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Сфера духовной культуры (8 часов)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Мораль. Основные ценности и нормы морали. Гуманизм. Патриотизм и гражданственность. Добро и зло – главные понятия этики. Критерии морального поведения.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Долг и совесть. Объективные обязанности и моральная ответственность.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 общественный и долг моральный. Совесть – внутренний самоконтроль человека.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Значимость образования в условиях информационного общества. Основные элементы системы образования в РФ. Непрерывность образования. Самообразование. 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Наука, ее значение в жизни современного общества. Нравственные принципы труда ученого. Возрастание роли научных исследований в современном мире. 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 как одна из форм культуры. Религиозные организации и объединения, их роль в жизни современного общества. Свобода совести.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 по теме «Сфера духовной культуры».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Социальная сфера (5 часов)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 по теме «Социальная сфера».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Экономика (14 часов)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Собственность. Право собственности. Формы собственности. Защита прав собственности.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Рынок. Рыночный механизм регулирования экономики. Спрос и предложение. Рыночное равновесие.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Производство. Товары и услуги. Факторы производства. Разделение труда и специализация.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Предпринимательство. Цели фирмы, ее основные организационно-правовые формы. Малое предпринимательство и фермерское хозяйство. 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Распределение. Неравенство доходов. Перераспределение доходов. Экономические меры социальной поддержки населения.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Потребление. Семейное потребление. Страховые услуги, представляемые гражданам. Экономические основы защиты прав потребителя.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Обмен. Мировое хозяйство. Международная торговля. Обменные курсы валют. Внешнеторговая политика.</w:t>
      </w:r>
    </w:p>
    <w:p w:rsidR="006D037B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Практикум по теме «Экономика». </w:t>
      </w:r>
    </w:p>
    <w:p w:rsidR="00780B75" w:rsidRPr="00780B75" w:rsidRDefault="00780B75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Обобщение=1 часа</w:t>
      </w:r>
    </w:p>
    <w:p w:rsidR="006D037B" w:rsidRDefault="006D037B" w:rsidP="006D0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780B75" w:rsidRPr="00780B75" w:rsidRDefault="00780B75" w:rsidP="00780B7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Введение- 1 час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Политика (11 часов)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и власть. Роль политики в жизни общества. Основные направления политики.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 режим. Демократия и тоталитаризм. Демократические ценности. Развитие демократии в современном мире.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государство. Разделение властей. Условия становления правового государства в РФ.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общество. Местное самоуправление. Пути формирования гражданского общества в РФ.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партии и движения, их роль в общественной жизни. Политические партии и движении в РФ. Участие партий в выборах.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массовой информации. Влияние СМИ на политическую жизнь общества. Роль СМИ в предвыборной борьбе. 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 по теме «Политика».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Право (22 часов)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 Понятие правоотношения. Виды правоотношений. Субъекты права. Особенности правового статуса несовершеннолетних. 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правонарушение. Признаки и виды правонарушений. Понятие и виды юридической ответственности. Презумпция невиновности.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Правоохранительные органы. Судебная система РФ. Адвокатура. Нотариат.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– основной закон РФ.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в РФ. Взаимоотношения органов государственной власти и граждан.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прав, свобод, обязанностей. Всеобщая декларация прав человека – идеал права. Взаимодействие международных документов по правам человека на утверждение прав и свобод человека и гражданина РФ.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РФ.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правоотношения. Порядок и условия заключения брака. Права и обязанности родителей и детей.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правоотношения. Административное правонарушение. Виды административных наказаний.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и институты уголовного права. Понятие преступления.  Пределы допустимой самообороны. Уголовная ответственность несовершеннолетних. 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права. Жилищные правоотношения.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отношений в сфере образования.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 по теме «Право».</w:t>
      </w: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37B" w:rsidRPr="00780B75" w:rsidRDefault="006D037B" w:rsidP="00780B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D037B" w:rsidRPr="00780B75" w:rsidRDefault="006D037B" w:rsidP="006D0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Тематический план. </w:t>
      </w:r>
    </w:p>
    <w:p w:rsidR="006D037B" w:rsidRPr="00780B75" w:rsidRDefault="006D037B" w:rsidP="006D0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6D037B" w:rsidRPr="00780B75" w:rsidRDefault="006D037B" w:rsidP="006D0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402"/>
        <w:gridCol w:w="993"/>
        <w:gridCol w:w="4536"/>
      </w:tblGrid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ind w:right="-5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</w:t>
            </w:r>
          </w:p>
          <w:p w:rsidR="006D037B" w:rsidRPr="00780B75" w:rsidRDefault="006D037B" w:rsidP="006D037B">
            <w:pPr>
              <w:spacing w:after="0" w:line="360" w:lineRule="auto"/>
              <w:ind w:right="-5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обучающегося</w:t>
            </w:r>
          </w:p>
        </w:tc>
      </w:tr>
      <w:tr w:rsidR="006D037B" w:rsidRPr="00780B75" w:rsidTr="00962B6A">
        <w:tc>
          <w:tcPr>
            <w:tcW w:w="9640" w:type="dxa"/>
            <w:gridSpan w:val="4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1. Человек в социальном измерении  - 13 ч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личность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на конкретных примерах смысл понятия «индивидуальность». 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сильной личности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элементы причинно-следственного анализа при характеристике социальных параметров личности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познает мир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особенности познания человеком мира и самого себя. Оценивать собственные практические умения, поступки, моральные качества, выявлять их динамику. 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человека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себя и свои качества с другими людьми. Приводить примеры проявления различных способностей людей.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деятельность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деятельность человека, ее отдельные виды. Описывать и иллюстрировать примерами различные мотивы деятельности. 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деятельности и формированием личности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элементы причинно-следственного анализа для выявления связи между деятельностью и формированием личности. Выявлять условия и оценивать качества собственной успешной деятельности.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человека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и иллюстрировать примерами основные потребности человека, показывать их индивидуальный </w:t>
            </w: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характер. 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с ограниченными возможностями и особыми потребностями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особые потребности людей с ограниченными возможностями.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Духовный мир человека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несложные практические ситуации, связанные с проявлениями духовного мира человека, его мыслей и чувств.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 к жизненному успеху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и конкретизировать примерами роль труда в достижении успеха в жизни. Формулировать свою точку зрения на выбор пути достижения жизненного успеха. 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Важность взаимопонимания и взаимопомощи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примерах влияние взаимопомощи в труде на его результаты. Находить и извлекать информацию о жизни людей, нашедших свое призвание и достигших успеха в жизни, из адаптированных источников различного типа.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«Качества сильной личности»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 темы, уметь делать выводы, проводить анализ фактов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по теме «Человек в социальном измерении»  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 темы, уметь делать выводы, проводить анализ фактов</w:t>
            </w:r>
          </w:p>
        </w:tc>
      </w:tr>
      <w:tr w:rsidR="006D037B" w:rsidRPr="00780B75" w:rsidTr="00962B6A">
        <w:tc>
          <w:tcPr>
            <w:tcW w:w="9640" w:type="dxa"/>
            <w:gridSpan w:val="4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Человек среди людей – 11 ч.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межличностные отношения и их отдельные виды. Показывать проявления сотрудничества и соперничества на конкретных примерах. 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и соперничество 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 с опорой на примеры взаимодействие и сотрудничество людей в обществе. Исследовать практические </w:t>
            </w: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ситуации, в которых проявились солидарность, толерантность, лояльность, взаимопонимание.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группе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большие и малые, формальные и неформальные группы. Приводить примеры указанных  групп. 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Лидеры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практические ситуации, связанные с выявлением места человека в группе, проявлением лидерства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нормы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и иллюстрировать примерами групповые нормы.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общение как взаимные деловые и дружеские отношения людей. Иллюстрировать с помощью примеров различные цели и средства общения. 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общения со сверстниками, старшими и младшими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 сопоставлять различные стили общения. Оценивать собственное умение общаться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в межличностных отношениях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сущность и причины возникновения межличностных конфликтов. Характеризовать варианты поведения в конфликтных ситуациях. 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Конструктивное разрешение конфликта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в чем заключается конструктивное разрешение конфликта. Выявлять и анализировать собственные типичные реакции в конфликтной ситуации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«Межличностные отношения»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 темы, уметь делать выводы, проводить анализ фактов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«Человек среди людей»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 темы, уметь делать выводы, проводить анализ фактов</w:t>
            </w:r>
          </w:p>
        </w:tc>
      </w:tr>
      <w:tr w:rsidR="006D037B" w:rsidRPr="00780B75" w:rsidTr="00962B6A">
        <w:tc>
          <w:tcPr>
            <w:tcW w:w="9640" w:type="dxa"/>
            <w:gridSpan w:val="4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3. Нравственные основы жизни – 9 ч.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славен добрыми делами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и иллюстрировать примерами проявление добра. 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правило морали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примеры, иллюстрирующие золотое правило морали. Оценивать в модельных и реальных ситуациях поступки людей с точки зрения золотого правила морали.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смелым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конкретных примерах дать оценку проявлениям мужества, смелости в критических и житейских ситуациях. 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Смелость и отвага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отважные подвиги человека, их смелость.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человечность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на примерах смысл понятия «человечность». 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Гуманизм - уважение и любовь к людям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оценку с позиции гуманизма конкретным поступкам людей, описанным в СМИ.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к тем, кто нуждается в поддержке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примерах конкретных ситуаций оценивать проявление внимания к нуждающимся в нем. 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«Золотое правило морали»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 темы, уметь делать выводы, проводить анализ фактов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«Нравственные основы жизни»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 темы, уметь делать выводы, проводить анализ фактов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по теме «Человек среди людей»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курса, уметь объяснять основные тенденции в социальной, духовной сфере; уметь применять знания в практике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повторение по теме «Человек в социальном измерении»  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курса, уметь объяснять основные тенденции в социальной, духовной сфере; уметь применять знания в практике</w:t>
            </w:r>
          </w:p>
        </w:tc>
      </w:tr>
      <w:tr w:rsidR="006D037B" w:rsidRPr="00780B75" w:rsidTr="00962B6A">
        <w:tc>
          <w:tcPr>
            <w:tcW w:w="709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D037B" w:rsidRPr="00780B75" w:rsidRDefault="006D037B" w:rsidP="006D03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7B" w:rsidRPr="00780B75" w:rsidRDefault="006D037B" w:rsidP="006D0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план.</w:t>
      </w:r>
    </w:p>
    <w:p w:rsidR="006D037B" w:rsidRPr="00780B75" w:rsidRDefault="006D037B" w:rsidP="006D0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6D037B" w:rsidRPr="00780B75" w:rsidRDefault="006D037B" w:rsidP="006D0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"/>
        <w:gridCol w:w="3965"/>
        <w:gridCol w:w="1252"/>
        <w:gridCol w:w="4536"/>
      </w:tblGrid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ind w:right="-5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деятельности </w:t>
            </w:r>
          </w:p>
          <w:p w:rsidR="006D037B" w:rsidRPr="00780B75" w:rsidRDefault="006D037B" w:rsidP="006D037B">
            <w:pPr>
              <w:spacing w:after="0" w:line="360" w:lineRule="auto"/>
              <w:ind w:right="-5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обучающегося</w:t>
            </w:r>
          </w:p>
        </w:tc>
      </w:tr>
      <w:tr w:rsidR="006D037B" w:rsidRPr="00780B75" w:rsidTr="00962B6A">
        <w:tc>
          <w:tcPr>
            <w:tcW w:w="10510" w:type="dxa"/>
            <w:gridSpan w:val="4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1. Регулирование поведения людей в обществе - 14 ч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жить по правилам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на примерах социальные нормы и их роль в общественной жизни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нравы, традиции и обычаи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на примерах социальные нормы и их роль в общественной жизни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граждан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конституционные права и обязанности граждан РФ.  Анализировать несложные практические ситуации, связанные с реализацией гражданами своих прав и свобод. Находить и извлекать социальную информацию о механизмах реализации и защиты прав и свобод человека и гражданина. 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ребенка и их защита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права ребенка и характеризовать способы защиты. Раскрывать особенности правового статуса несовершеннолетних.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важно соблюдать законы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соблюдения законов для обеспечения правопорядка. 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и правопорядок в обществе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и конкретизировать фактами социальной жизни связь закона и правопорядка, закона и справедливости.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Отечества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защиту Отечества как долг и обязанность гражданина РФ. 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Важность подготовки к исполнению воинского долга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важности подготовки к исполнению воинского </w:t>
            </w: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долга.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 - необходимое условие существования общества и человека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значение дисциплины как необходимого условия существования общества и человека. Характеризовать различные виды дисциплины. Моделировать несложные практические ситуации, связанные с последствиями нарушения дисциплины.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и проступки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ответственность за нарушение законов. Определять черты законопослушного поведения. 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нарушение законов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и иллюстрировать примерами проявления ответственности несовершеннолетних.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стоит на страже закона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правоохранительные органы России. Различать сферу деятельности правоохранительных органов. 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органов государственной власти и граждан.</w:t>
            </w:r>
          </w:p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деятельности правоохранительных органов. Исследовать несложные практические ситуации, связанные с деятельностью правоохранительных органов. 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«Регулирование поведения людей в обществе»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 темы, уметь делать выводы, проводить анализ фактов</w:t>
            </w:r>
          </w:p>
        </w:tc>
      </w:tr>
      <w:tr w:rsidR="006D037B" w:rsidRPr="00780B75" w:rsidTr="00962B6A">
        <w:tc>
          <w:tcPr>
            <w:tcW w:w="10510" w:type="dxa"/>
            <w:gridSpan w:val="4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Человек в экономических отношениях – 14 ч.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ее основные участники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роль потребителя и производителя в экономике, приводить примеры их деятельности. 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участники экономики- потребители, производители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различные формы организации хозяйственной жизни. Исследовать несложные практические ситуации, связанные с выполнением социальных ролей потребителя и </w:t>
            </w: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производителя.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работника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составляющие квалификации работника. 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стимулирование труда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факторы, влияющие на размер заработной платы. Объяснять взаимосвязь квалификации, количества и качества труда.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Производство: затраты, выручка, прибыль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роль производства в удовлетворении потребностей общества. Характеризовать факторы, влияющие на производительность труда. 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 как производить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разделения труда в развитии производства. Различать общие, постоянные и переменные затраты производства.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бизнеса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значение бизнеса в экономическом развитии страны. Характеризовать особенности предпринимательской деятельности. 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успеха в предпринимательской деятельности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формы организации бизнеса. Выражать собственное отношение к бизнесу с морально-этических позиций.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Обмен, торговля, реклама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условия осуществления обмена в экономике. Характеризовать торговлю и ее формы как особый вид экономической деятельности. 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в современной экономике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роль рекламы в развитии торговли. Выражать собственное отношение к рекламной информации.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их функции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виды денег. Раскрывать на примерах функции денег.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семьи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закономерность изменения потребительских расходов семьи в зависимости от доходов. </w:t>
            </w: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Характеризовать виды страховых услуг.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и произвольные расходы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произвольные и обязательные расходы. Описывать закономерность изменения потребительских расходов семьи в зависимости от доходов.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«Человек в экономических отношениях»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основные понятия, экономические ситуации. </w:t>
            </w:r>
          </w:p>
        </w:tc>
      </w:tr>
      <w:tr w:rsidR="006D037B" w:rsidRPr="00780B75" w:rsidTr="00962B6A">
        <w:tc>
          <w:tcPr>
            <w:tcW w:w="10510" w:type="dxa"/>
            <w:gridSpan w:val="4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3. Человек и природа –  6 ч.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человека на природу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природных ресурсов в жизни общества. Характеризовать отношение людей к исчерпаемым ресурсам. Объяснять опасность загрязнения воды, почвы и атмосферы.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Охранять природу – значит охранять жизнь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необходимость активной деятельности по охране природы. 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земли и других природных ресурсов как основы жизни и деятельности человечества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смысл экологической морали.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на страже природы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деятельность государства по охране природы. Называть наказания, установленные законом для тех, кто наносит вред природе. 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граждан в природоохранительной деятельности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Иллюстрировать примерами возможности общественных организаций и граждан в сбережении природы.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«Человек и природа»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 темы, уметь делать выводы, проводить анализ фактов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по теме «Человек в экономических отношениях»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курса, уметь объяснять основные тенденции в экономической сфере; применять знания на практике</w:t>
            </w:r>
          </w:p>
        </w:tc>
      </w:tr>
      <w:tr w:rsidR="006D037B" w:rsidRPr="00780B75" w:rsidTr="00962B6A">
        <w:tc>
          <w:tcPr>
            <w:tcW w:w="75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5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D037B" w:rsidRPr="00780B75" w:rsidRDefault="006D037B" w:rsidP="006D037B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37B" w:rsidRPr="00780B75" w:rsidRDefault="006D037B" w:rsidP="006D037B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37B" w:rsidRPr="00780B75" w:rsidRDefault="006D037B" w:rsidP="006D037B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план.</w:t>
      </w:r>
    </w:p>
    <w:p w:rsidR="006D037B" w:rsidRPr="00780B75" w:rsidRDefault="006D037B" w:rsidP="006D037B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класс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3646"/>
        <w:gridCol w:w="1087"/>
        <w:gridCol w:w="4339"/>
      </w:tblGrid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ind w:right="-5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деятельности </w:t>
            </w:r>
          </w:p>
          <w:p w:rsidR="006D037B" w:rsidRPr="00780B75" w:rsidRDefault="006D037B" w:rsidP="006D037B">
            <w:pPr>
              <w:spacing w:after="0" w:line="360" w:lineRule="auto"/>
              <w:ind w:right="-5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обучающегося</w:t>
            </w:r>
          </w:p>
        </w:tc>
      </w:tr>
      <w:tr w:rsidR="006D037B" w:rsidRPr="00780B75" w:rsidTr="00962B6A">
        <w:tc>
          <w:tcPr>
            <w:tcW w:w="9924" w:type="dxa"/>
            <w:gridSpan w:val="4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1. Личность и общество - 6 ч.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делает человека человеком?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отличия человека от животных. Объяснять человеческие качества. Различать биологические и природные качества человека. Характеризовать и конкретизировать примерами биологическое и социальное в человеке. Определять свое отношение к различным качествам человека. Определять свое отношение к различным качествам человека. Выявлять связь между мышлением и речью. Объяснять понятие «самореализация». Определять и конкретизировать примерами сущностные характеристики деятельности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общество, природа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смысл понятия «ноосфера». Оценивать утверждение о связи природы и общества и аргументировать свою оценку. Характеризовать возможности человеческого разума. Раскрывать значение моральных норм. Конкретизировать на примерах влияние природных условий на людей. Анализировать и оценивать текст с заданных позиций. Анализировать факты и обосновывать сделанные выводы.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как форма жизнедеятельности людей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существенные признаки общества. Называть сферы общественной жизни и характерные для них социальные явления. Показывать на конкретных примерах взаимосвязь основных сфер общества.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общества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изменения социальной структуры, связанные с переходом в постиндустриальное общество. Анализировать факты социальной действительности, связанные с изменением структуры общества. Раскрывать смысл понятия «общественный прогресс». Приводить примеры прогрессивных и регрессивных изменений в обществе. Использовать элементы причинно-следственного анализа при характеристике глобальных проблем.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стать личностью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на конкретных примерах смысл понятия «индивидуальность». Использовать элементы причинно-следственного анализа при характеристике социальных параметров личности. Выявлять и сравнивать признаки, характеризующие человека как индивида, индивидуальность, личность. Описывать агенты социализации, оказывающие влияние на личность.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«Личность и общество»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термины, уметь делать выводы, проводить анализ фактов</w:t>
            </w:r>
          </w:p>
        </w:tc>
      </w:tr>
      <w:tr w:rsidR="006D037B" w:rsidRPr="00780B75" w:rsidTr="00962B6A">
        <w:tc>
          <w:tcPr>
            <w:tcW w:w="9924" w:type="dxa"/>
            <w:gridSpan w:val="4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Сфера духовной культуры – 8 ч.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духовной жизни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сущностные характеристики понятия «культура». Различать и описывать явления духовной культуры. Находить и извлекать социальную информацию о достижениях и проблемах культуры из адаптированных источников. Характеризовать духовные ценности российского общества. Выражать свое отношение к тенденциям в культурном развитии.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Мораль 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роль морали в жизни общества. Характеризовать основные принципы морали. Характеризовать моральную сторону различных социальных ситуаций. использовать элементы причинно-следственного анализа для объяснения влияния моральных устоев на развитие общества и человека.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 и совесть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рефлексию своих нравственных ценностей.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Моральный выбор – это ответственность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морального выбора. Давать нравственные оценки собственным поступкам, поведению других людей.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значение образования в информационном обществе. Извлекать информацию о тенденциях в развитии образования из различных источников. Обосновывать свое отношение к непрерывному образованию.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в современном обществе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науку как особую систему знаний. Объяснять возрастание </w:t>
            </w: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роли науки в современном обществе.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как одно из форм культуры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сущностные характеристики религии и ее роль в культурной жизни. Объяснять сущность и значение веротерпимости. Раскрывать сущность свободы совести. Оценивать свое отношение к религии и атеизму.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«Сфера духовной культуры»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 темы, уметь делать выводы, проводить анализ фактов</w:t>
            </w:r>
          </w:p>
        </w:tc>
      </w:tr>
      <w:tr w:rsidR="006D037B" w:rsidRPr="00780B75" w:rsidTr="00962B6A">
        <w:tc>
          <w:tcPr>
            <w:tcW w:w="9924" w:type="dxa"/>
            <w:gridSpan w:val="4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3. Социальная сфера –  5 ч.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различать различные социальные общности и группы. Раскрывать причины социального неравенства. Приводить примеры различных видов социальной мобильности. Характеризовать причины социальных конфликтов, используя межпредметные связи, материалы СМИ, показывать пути их разрешения.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статусы и роли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позиции, определяющий статус личности. Различать предписанные и достигаемый статусы. Раскрывать и иллюстрировать примерами ролевой репертуар личности. Объяснять причины ролевых различий по гендерному признаку. Описывать основные социальные роли старших подростков.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Нации и межнациональные отношения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правильно использовать понятия «этнос», «нация», «национальность». Конкретизировать </w:t>
            </w: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примерами значение общего исторического прошлого, традиций в сплочении народа. Характеризовать противоречивость межнациональных отношений в современном мире. Объяснять причины возникновения межнациональных конфликтов и характеризовать возможные пути их разрешения.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Отклоняющееся поведение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отклоняющегося поведения. Оценивать опасные последствия наркомании и алкоголизма для человека и общества. Оценивать социальное значение здорового образа жизни.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«Социальная сфера»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 темы, уметь делать выводы, проводить анализ фактов</w:t>
            </w:r>
          </w:p>
        </w:tc>
      </w:tr>
      <w:tr w:rsidR="006D037B" w:rsidRPr="00780B75" w:rsidTr="00962B6A">
        <w:tc>
          <w:tcPr>
            <w:tcW w:w="9924" w:type="dxa"/>
            <w:gridSpan w:val="4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4. Экономика – 14 ч.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ее роль в жизни общества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роль экономики в жизни общества. Объяснять проблему ограниченности экономических ресурсов. Различать свободные и экономические блага. Приводить примеры принятия решения на основе экономического выбора.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вопросы экономики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и иллюстрировать примерами решения основных вопросов участниками экономики. Различать и сопоставлять основные типы экономических систем.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Собственность 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смысл понятия «собственность». Характеризовать и конкретизировать примерами формы </w:t>
            </w: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собственности. Называть основания для приобретения права собственности.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экономика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рыночное хозяйство как один из способов организации экономической жизни. Характеризовать условия функционирования рыночной системы. Описывать действие рыночного механизма формирования цен на товары и услуги.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– основа экономики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решающую роль производства как источника экономических благ. Различать товары и услуги как результат производства. Называть и иллюстрировать примерами факторы производства. Исследовать несложные практические ситуации, связанные с использованием различных способов повышения эффективности производства.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Предпринимательская деятельность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социально-экономическую роль и функции предпринимательства. Сравнивать различные организационно-правовые формы предпринимательской деятельности. Объяснять преимущества и недостатки малого бизнеса. Выражать собственное отношение к проблеме соблюдения морально-этических норм в предпринимательстве.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государства в экономике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экономические функции государства. Описывать различные формы вмешательства государства в рыночные отношения. </w:t>
            </w: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Различать прямые и косвенные налоги. Раскрывать смысл понятия «государственный бюджет». Приводить примеры государственной политики регулирования доходов и расходов.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доходов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основные источники доходов граждан. Раскрывать причины неравенства доходов граждан. Объяснять необходимость перераспределения доходов. Иллюстрировать примерами государственные меры социальной поддержки населения.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Потребление 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закономерность изменения потребительских расходов семьи в зависимости от доходов. Характеризовать виды страховых услуг, предоставляемых гражданам. Раскрывать на примерах меры защиты прав потребителей.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Инфляция и семейная экономика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номинальные и реальные доходы граждан. Показывать влияние инфляции на реальные доходы и уровень жизни населения. Называть и иллюстрировать примерами формы сбережения граждан. Объяснять связь семейной экономики с инфляционными процессами. Оценивать способы использования сбережений своей семьи с точки зрения экономической рациональности. Характеризовать роль банков в сохранении и приумножении доходов населения.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Безработица, её причины и </w:t>
            </w: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последствия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безработицу как </w:t>
            </w: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закономерное явление рыночной экономики. Называть и описывать причины безработицы. Различать экономические и социальные последствия безработицы. Объяснять роль государства в обеспечении занятости.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хозяйство и международная торговля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причины формирования мирового хозяйства. Описывать реальные связи между участниками международных экономических отношений. Характеризовать влияние международной торговли на развитие мирового хозяйства.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«Экономика»</w:t>
            </w:r>
            <w:bookmarkEnd w:id="0"/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курса, уметь объяснять основные тенденции в экономической сфере; уметь применять знания в практике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«Экономика»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 темы, уметь делать выводы, проводить анализ фактов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«Социальная сфера»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курса, уметь объяснять основные тенденции в социальной сфере; уметь применять знания в практике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по теме «Личность и общество»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курса, уметь объяснять основные тенденции в экономической, духовной сфере; уметь применять знания в практике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7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39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D037B" w:rsidRPr="00780B75" w:rsidRDefault="006D037B" w:rsidP="006D037B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7B" w:rsidRPr="00780B75" w:rsidRDefault="006D037B" w:rsidP="006D037B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7B" w:rsidRPr="00780B75" w:rsidRDefault="006D037B" w:rsidP="006D037B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7B" w:rsidRPr="00780B75" w:rsidRDefault="006D037B" w:rsidP="006D037B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Тематически план. </w:t>
      </w:r>
    </w:p>
    <w:p w:rsidR="006D037B" w:rsidRPr="00780B75" w:rsidRDefault="006D037B" w:rsidP="006D037B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2976"/>
        <w:gridCol w:w="1134"/>
        <w:gridCol w:w="4962"/>
      </w:tblGrid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ind w:right="-5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деятельности </w:t>
            </w:r>
          </w:p>
          <w:p w:rsidR="006D037B" w:rsidRPr="00780B75" w:rsidRDefault="006D037B" w:rsidP="006D037B">
            <w:pPr>
              <w:spacing w:after="0" w:line="360" w:lineRule="auto"/>
              <w:ind w:right="-5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обучающегося</w:t>
            </w:r>
          </w:p>
        </w:tc>
      </w:tr>
      <w:tr w:rsidR="006D037B" w:rsidRPr="00780B75" w:rsidTr="00962B6A">
        <w:tc>
          <w:tcPr>
            <w:tcW w:w="9924" w:type="dxa"/>
            <w:gridSpan w:val="4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1. Политика - 11 ч.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власть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власть и политику как социальные явления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Государство 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признаки суверенитета. Различать формы правления и государственного устройства.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режимы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типы политических режимов. Называть и раскрывать основные принципы демократического устройства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государство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принципы правового государства.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 и государство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сущность гражданского общества. 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самоуправление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местное самоуправление.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граждан в</w:t>
            </w:r>
          </w:p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политической жизни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влияние политических отношений на судьбы людей. Проиллюстрировать основные идеи темы примерами из истории, современных событий, личного социального опыта. Описывать различные формы участия гражданина в политической жизни. Обосновывать ценность и значимость гражданской активности.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партии и движения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признаки политической партии показать их на примере одной из партий РФ. 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политических партий в жизни общества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проявления многопартийности.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«Политика и власть»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 темы, уметь делать выводы, проводить анализ фактов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«Политика»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 темы, уметь делать выводы, проводить анализ фактов</w:t>
            </w:r>
          </w:p>
        </w:tc>
      </w:tr>
      <w:tr w:rsidR="006D037B" w:rsidRPr="00780B75" w:rsidTr="00962B6A">
        <w:tc>
          <w:tcPr>
            <w:tcW w:w="9924" w:type="dxa"/>
            <w:gridSpan w:val="4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Право – 22 ч.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права в жизни общества и государства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почему закон является нормативным актом высшей юридической силы. Сопоставлять позитивное и естественное право. Характеризовать основные элементы системы российского законодательства.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Правоотношения и субъекты права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смысл понятия «правоотношение», показывать на примерах отличия правоотношений от других видов социальных отношений. Раскрывать смысл понятий «субъективные юридические права» и «юридические обязанности участников правоотношений». 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Разновидности правовых норм. Основные отрасли права.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причину субъективности прав и юридического закрепления обязанностей участников правоотношений. Раскрывать смысл понятий «дееспособность» и «правоспособность». Раскрывать особенности возникновения правоспособности и дееспособности у физических и юридических лиц.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Правонарушения и </w:t>
            </w:r>
          </w:p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ответственность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правонарушение и правомерное поведение. Называть основные виды и признаки правонарушений. 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Право и закон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юридическую ответственность в качестве критерия правомерного поведения. Объяснять смысл презумпции невиновности.</w:t>
            </w:r>
            <w:r w:rsidRPr="00780B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Объяснять отли</w:t>
            </w:r>
            <w:r w:rsidRPr="00780B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чие права от других соци</w:t>
            </w:r>
            <w:r w:rsidRPr="00780B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альных норм. Комментиро</w:t>
            </w:r>
            <w:r w:rsidRPr="00780B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вать некоторые определе</w:t>
            </w:r>
            <w:r w:rsidRPr="00780B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  <w:r w:rsidRPr="00780B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права.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Правоохранительные органы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основные правоохранительные органы РФ. Различать сферы деятельности правоохранительных органов и судебной системы. Приводить примеры деятельности правоохранительных органов.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Российской Федерации</w:t>
            </w:r>
          </w:p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Конституцию РФ как закон высшей юридической силы. 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Призна</w:t>
            </w:r>
            <w:r w:rsidRPr="00780B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ки и особенности Конститу</w:t>
            </w:r>
            <w:r w:rsidRPr="00780B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ции как основного закона страны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конкретные примеры с опорой на текст Конституции РФ, подтверждающие её высшую юридическую силу. Называть главные задачи Конституции.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</w:p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конституционного строя РФ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принципы правового государства в статьях 2, 10, 15, 17, 18 Конституции РФ. 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Формы прав</w:t>
            </w:r>
            <w:r w:rsidRPr="00780B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ления, государственного устройства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принципы федерального устройства РФ. Проводить различия между статусом человека и статусом гражданина.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свободы человека и гражданина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смысл понятия «права человека». Классифицировать права и свободы.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Декларация прав че</w:t>
            </w:r>
            <w:r w:rsidRPr="00780B7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ловека и гражданина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почему Всеобщая декларация прав человека не является юридическим документом.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Гражданские правоотношения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гражданских правовых отношений. Называть виды и приводить примеры гражданских договоров. Раскрывать особенности гражданской дееспособности несовершеннолетних. Находить и извлекать информацию о правах потребителя. Раскрывать на примерах меры защиты прав потребителя.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труд. Трудовые правоотношения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основные юридические гарантии права на свободный труд. Характеризовать </w:t>
            </w: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трудовых правоотношений. Объяснять роль трудового договора в отношениях между работниками и работодателями. Раскрывать особенности положения несовершеннолетних в трудовых правоотношениях.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правоотношения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условия заключения и расторжения брака. Приводить примеры прав и обязанностей супругов, родителей и детей. Находить информацию о семейных правоотношениях и извлекать её из адаптированных источников различного типа.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правоотношения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сферу общественных отношений, регулируемых административным правом. Характеризовать субъектов административных правоотношений. Указывать основные признаки административного правонарушения.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Уголовно-правовые отношения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уголовного права и уголовно-правовых отношений. Указывать объекты уголовно-правовых отношений. Перечислять важнейшие признаки преступления. Отличать необходимую оборону от самосуда. Характеризовать специфику уголовной ответственности</w:t>
            </w:r>
          </w:p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права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основные социальные права человека. Раскрывать понятие «социальное государство». На конкретных примерах иллюстрировать основные направления социальной политики РФ.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Международно-правовая </w:t>
            </w: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жертв вооруженных конфликтов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сущность гуманитарного права. </w:t>
            </w: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Характеризовать основные нормы, направленные на защиту раненых, военнопленных, мирного населения. Указывать методы и средства ведения войны, которые запрещены. Оценивать необходимость и значение международно-правовой защиты жертв войны. Объяснять значение международного гуманитарного права.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отношений в сфере образования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смысл понятия «право на образование». Различать право на образование, применительно к основной и полной средней школе. Объяснять взаимосвязь права на образование и обязанности получить образование.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«Право»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основные понятия и юридические ситуации.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«Право»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термины, уметь делать выводы, проводить анализ фактов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по теме «Политика и право»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термины, уметь делать выводы, проводить анализ фактов</w:t>
            </w:r>
          </w:p>
        </w:tc>
      </w:tr>
      <w:tr w:rsidR="006D037B" w:rsidRPr="00780B75" w:rsidTr="00962B6A">
        <w:tc>
          <w:tcPr>
            <w:tcW w:w="852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6D037B" w:rsidRPr="00780B75" w:rsidRDefault="006D037B" w:rsidP="006D03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2" w:type="dxa"/>
          </w:tcPr>
          <w:p w:rsidR="006D037B" w:rsidRPr="00780B75" w:rsidRDefault="006D037B" w:rsidP="006D03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D037B" w:rsidRPr="00780B75" w:rsidRDefault="006D037B" w:rsidP="006D03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75" w:rsidRDefault="006D037B" w:rsidP="00780B75">
      <w:pPr>
        <w:spacing w:after="0" w:line="360" w:lineRule="auto"/>
        <w:jc w:val="center"/>
      </w:pPr>
      <w:r w:rsidRPr="00780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01D87" w:rsidRDefault="00701D87" w:rsidP="006D037B"/>
    <w:sectPr w:rsidR="00701D87" w:rsidSect="00780B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D7A" w:rsidRDefault="008E5D7A">
      <w:pPr>
        <w:spacing w:after="0" w:line="240" w:lineRule="auto"/>
      </w:pPr>
      <w:r>
        <w:separator/>
      </w:r>
    </w:p>
  </w:endnote>
  <w:endnote w:type="continuationSeparator" w:id="1">
    <w:p w:rsidR="008E5D7A" w:rsidRDefault="008E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B6A" w:rsidRDefault="00962B6A">
    <w:pPr>
      <w:pStyle w:val="a8"/>
      <w:jc w:val="center"/>
    </w:pPr>
  </w:p>
  <w:p w:rsidR="00962B6A" w:rsidRDefault="00962B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D7A" w:rsidRDefault="008E5D7A">
      <w:pPr>
        <w:spacing w:after="0" w:line="240" w:lineRule="auto"/>
      </w:pPr>
      <w:r>
        <w:separator/>
      </w:r>
    </w:p>
  </w:footnote>
  <w:footnote w:type="continuationSeparator" w:id="1">
    <w:p w:rsidR="008E5D7A" w:rsidRDefault="008E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41AE7"/>
    <w:multiLevelType w:val="hybridMultilevel"/>
    <w:tmpl w:val="7A7E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E37E0"/>
    <w:multiLevelType w:val="hybridMultilevel"/>
    <w:tmpl w:val="A866D5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07D6417"/>
    <w:multiLevelType w:val="hybridMultilevel"/>
    <w:tmpl w:val="C2FCF98C"/>
    <w:lvl w:ilvl="0" w:tplc="2C4CEC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C5C6C"/>
    <w:multiLevelType w:val="hybridMultilevel"/>
    <w:tmpl w:val="FBF6D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016A6B"/>
    <w:multiLevelType w:val="hybridMultilevel"/>
    <w:tmpl w:val="CCE28C58"/>
    <w:lvl w:ilvl="0" w:tplc="A7B44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37B"/>
    <w:rsid w:val="001016D5"/>
    <w:rsid w:val="003631BE"/>
    <w:rsid w:val="004F1D9F"/>
    <w:rsid w:val="00543306"/>
    <w:rsid w:val="006D037B"/>
    <w:rsid w:val="00701D87"/>
    <w:rsid w:val="00780B75"/>
    <w:rsid w:val="008E5D7A"/>
    <w:rsid w:val="00962B6A"/>
    <w:rsid w:val="00A60703"/>
    <w:rsid w:val="00F32DDD"/>
    <w:rsid w:val="00F61924"/>
    <w:rsid w:val="00FD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D037B"/>
  </w:style>
  <w:style w:type="paragraph" w:styleId="a3">
    <w:name w:val="List Paragraph"/>
    <w:basedOn w:val="a"/>
    <w:uiPriority w:val="34"/>
    <w:qFormat/>
    <w:rsid w:val="006D037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6D03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037B"/>
  </w:style>
  <w:style w:type="table" w:styleId="a5">
    <w:name w:val="Table Grid"/>
    <w:basedOn w:val="a1"/>
    <w:uiPriority w:val="59"/>
    <w:rsid w:val="006D0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D037B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D037B"/>
    <w:rPr>
      <w:rFonts w:ascii="Calibri" w:eastAsia="Times New Roman" w:hAnsi="Calibri" w:cs="Times New Roman"/>
      <w:lang/>
    </w:rPr>
  </w:style>
  <w:style w:type="paragraph" w:styleId="a8">
    <w:name w:val="footer"/>
    <w:basedOn w:val="a"/>
    <w:link w:val="a9"/>
    <w:uiPriority w:val="99"/>
    <w:unhideWhenUsed/>
    <w:rsid w:val="006D037B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/>
    </w:rPr>
  </w:style>
  <w:style w:type="character" w:customStyle="1" w:styleId="a9">
    <w:name w:val="Нижний колонтитул Знак"/>
    <w:basedOn w:val="a0"/>
    <w:link w:val="a8"/>
    <w:uiPriority w:val="99"/>
    <w:rsid w:val="006D037B"/>
    <w:rPr>
      <w:rFonts w:ascii="Calibri" w:eastAsia="Times New Roman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8571</Words>
  <Characters>48860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PC7</cp:lastModifiedBy>
  <cp:revision>2</cp:revision>
  <dcterms:created xsi:type="dcterms:W3CDTF">2022-03-29T10:15:00Z</dcterms:created>
  <dcterms:modified xsi:type="dcterms:W3CDTF">2022-03-29T10:15:00Z</dcterms:modified>
</cp:coreProperties>
</file>