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CE" w:rsidRPr="00293FFF" w:rsidRDefault="0001786F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606060"/>
          <w:sz w:val="32"/>
          <w:szCs w:val="32"/>
          <w:lang w:eastAsia="ru-RU"/>
        </w:rPr>
      </w:pPr>
      <w:r w:rsidRPr="00293FFF">
        <w:rPr>
          <w:rFonts w:ascii="Arial" w:eastAsia="Times New Roman" w:hAnsi="Arial" w:cs="Arial"/>
          <w:b/>
          <w:bCs/>
          <w:color w:val="606060"/>
          <w:sz w:val="32"/>
          <w:szCs w:val="32"/>
          <w:lang w:eastAsia="ru-RU"/>
        </w:rPr>
        <w:t>Уважаемые родители (законные представители)! </w:t>
      </w:r>
    </w:p>
    <w:p w:rsidR="00DC48A2" w:rsidRDefault="00DC48A2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bookmarkStart w:id="0" w:name="_GoBack"/>
      <w:bookmarkEnd w:id="0"/>
    </w:p>
    <w:p w:rsidR="00710ACE" w:rsidRPr="00205CFF" w:rsidRDefault="0001786F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  <w:t xml:space="preserve">          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Приём заявлений в 1 класс 202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-202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учебного года для граждан, проживающих на закреплённой территории, начинается с 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27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марта</w:t>
      </w:r>
      <w:r w:rsidR="00662386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202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DC48A2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года до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30 июня 202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года.</w:t>
      </w:r>
    </w:p>
    <w:p w:rsidR="00205CFF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Для детей, не проживающих на закреплённой территории, приём заявлений в 1 класс начинается с 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июля текущего года до момента заполнения свободных мест, но не позднее 5 сентября 202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</w:t>
      </w:r>
      <w:r w:rsidR="00E03699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года.</w:t>
      </w:r>
      <w:r w:rsidR="00205CFF" w:rsidRPr="00205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05CFF" w:rsidRPr="00205CFF" w:rsidRDefault="00205CF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Заявление о приеме на обучение и требуемые документы для приема на обучение подаются одним из следующих способов:</w:t>
      </w:r>
    </w:p>
    <w:p w:rsidR="00205CFF" w:rsidRPr="00205CFF" w:rsidRDefault="00205CF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лично в общеобразовательную организацию;</w:t>
      </w:r>
    </w:p>
    <w:p w:rsidR="00205CFF" w:rsidRPr="00205CFF" w:rsidRDefault="00205CF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-через операторов почтовой связи общего пользования заказным письмом с уведомлением о вручении;</w:t>
      </w:r>
    </w:p>
    <w:p w:rsidR="00205CFF" w:rsidRPr="00205CFF" w:rsidRDefault="00205CF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drawing>
          <wp:inline distT="0" distB="0" distL="0" distR="0" wp14:anchorId="39E9AC33" wp14:editId="547FFB90">
            <wp:extent cx="6096" cy="6098"/>
            <wp:effectExtent l="0" t="0" r="0" b="0"/>
            <wp:docPr id="1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электронной форме посредством ЕПГУ.</w:t>
      </w:r>
    </w:p>
    <w:p w:rsidR="00205CFF" w:rsidRPr="00205CFF" w:rsidRDefault="00205CF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Дополнительно сообщаем, что на портале ЕПГУ (</w:t>
      </w:r>
      <w:hyperlink r:id="rId9" w:history="1">
        <w:r w:rsidRPr="00205CFF">
          <w:rPr>
            <w:rFonts w:ascii="Times New Roman" w:eastAsia="Times New Roman" w:hAnsi="Times New Roman" w:cs="Times New Roman"/>
            <w:color w:val="333333"/>
            <w:sz w:val="23"/>
            <w:szCs w:val="23"/>
            <w:lang w:eastAsia="ru-RU"/>
          </w:rPr>
          <w:t>https://www.gosuslugi.ru/help/faq/school/22</w:t>
        </w:r>
      </w:hyperlink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 можно заранее создать «черновик» заявления о приеме в первый класс, а 27.03.20254 (или в другой удобный для подачи заявления день) направить его в школу.</w:t>
      </w:r>
    </w:p>
    <w:p w:rsidR="00710ACE" w:rsidRPr="00205CFF" w:rsidRDefault="00710ACE">
      <w:pPr>
        <w:shd w:val="clear" w:color="auto" w:fill="FFFFFF"/>
        <w:spacing w:after="150" w:line="375" w:lineRule="atLeast"/>
        <w:ind w:firstLineChars="300" w:firstLine="690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10ACE" w:rsidRPr="00205CFF" w:rsidRDefault="0001786F" w:rsidP="002602B5">
      <w:pPr>
        <w:numPr>
          <w:ilvl w:val="0"/>
          <w:numId w:val="1"/>
        </w:numPr>
        <w:tabs>
          <w:tab w:val="clear" w:pos="720"/>
          <w:tab w:val="left" w:pos="142"/>
        </w:tabs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контактный телефон </w:t>
      </w:r>
      <w:r w:rsidR="00DC48A2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учителя 8</w:t>
      </w:r>
      <w:r w:rsidR="00AA311B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</w:t>
      </w:r>
      <w:r w:rsidR="002643F1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96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</w:t>
      </w:r>
      <w:r w:rsidR="00AA311B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142-71 37</w:t>
      </w:r>
    </w:p>
    <w:p w:rsidR="00710ACE" w:rsidRPr="00205CFF" w:rsidRDefault="002602B5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Степанова Ольга Анатольевна</w:t>
      </w:r>
      <w:r w:rsidR="0001786F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="0001786F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набор – 22 человека по </w:t>
      </w:r>
      <w:r w:rsidR="00662386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программе «</w:t>
      </w:r>
      <w:r w:rsidR="0001786F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Школа России»</w:t>
      </w:r>
    </w:p>
    <w:p w:rsidR="00710ACE" w:rsidRPr="00205CFF" w:rsidRDefault="0001786F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Родительское собрание для 1 класса состоится </w:t>
      </w:r>
      <w:r w:rsidR="002602B5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</w:t>
      </w:r>
      <w:r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.04.202</w:t>
      </w:r>
      <w:r w:rsidR="002602B5"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5</w:t>
      </w:r>
      <w:r w:rsidRPr="00205CF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г</w:t>
      </w:r>
    </w:p>
    <w:p w:rsidR="00DC48A2" w:rsidRPr="00AA311B" w:rsidRDefault="00DC48A2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Документы, необходимые для зачисления:</w:t>
      </w:r>
    </w:p>
    <w:p w:rsidR="00DC48A2" w:rsidRPr="00205CFF" w:rsidRDefault="00DC48A2" w:rsidP="00205CFF">
      <w:pPr>
        <w:shd w:val="clear" w:color="auto" w:fill="FFFFFF"/>
        <w:tabs>
          <w:tab w:val="left" w:pos="851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Для родителей (законных представителей) детей, проживающих на закреплённой территории</w:t>
      </w:r>
    </w:p>
    <w:p w:rsidR="00710ACE" w:rsidRPr="00205CFF" w:rsidRDefault="0001786F" w:rsidP="00205CFF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 родителей</w:t>
      </w:r>
    </w:p>
    <w:p w:rsidR="00710ACE" w:rsidRPr="00205CFF" w:rsidRDefault="0001786F" w:rsidP="00205CFF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710ACE" w:rsidRPr="00205CFF" w:rsidRDefault="0001786F" w:rsidP="00205CFF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710ACE" w:rsidRPr="00205CFF" w:rsidRDefault="0001786F" w:rsidP="00205CFF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территории.</w:t>
      </w:r>
    </w:p>
    <w:p w:rsidR="00710ACE" w:rsidRPr="00205CFF" w:rsidRDefault="00710ACE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Для родителей (законных представителей) детей, не проживающих на закрепленной территории</w:t>
      </w:r>
    </w:p>
    <w:p w:rsidR="00710ACE" w:rsidRPr="00205CFF" w:rsidRDefault="0001786F" w:rsidP="00205CF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 родителей</w:t>
      </w:r>
    </w:p>
    <w:p w:rsidR="00710ACE" w:rsidRPr="00205CFF" w:rsidRDefault="0001786F" w:rsidP="00205CF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710ACE" w:rsidRPr="00205CFF" w:rsidRDefault="0001786F" w:rsidP="00205CF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710ACE" w:rsidRPr="00205CFF" w:rsidRDefault="0001786F" w:rsidP="00205CF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Оригинал и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</w:r>
    </w:p>
    <w:p w:rsidR="00710ACE" w:rsidRPr="00205CFF" w:rsidRDefault="00710ACE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Для родителей детей, являющихся иностранными гражданами или лицами без гражданства</w:t>
      </w:r>
    </w:p>
    <w:p w:rsidR="002602B5" w:rsidRPr="00205CFF" w:rsidRDefault="002602B5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</w:t>
      </w:r>
      <w:r w:rsidR="0001786F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Заявление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 приеме на обучение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одители подают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через ЕПГУ, РПГУ, через операторов почтовой связи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предъявляют: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копии документов, подтверждающих родство заявителя;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копии документов, подтверждающих прохождение государственной дактилоскопической регистрации ребенка; копии документов, удостоверяющих личность ребенка;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копии документов, подтверждающих присвоение родителю ИНН,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копия СНИЛС родителя (при наличии), а также СНИЛС ребенка (при наличии); медицинское заключение об отсутствии у ребенка инфекционных заболеваний, представляющих опасность для окружающих; </w:t>
      </w:r>
    </w:p>
    <w:p w:rsidR="002602B5" w:rsidRPr="00205CFF" w:rsidRDefault="002602B5" w:rsidP="00205CFF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копии документов, подтверждающих осуществление родителем (законным представителем) трудовой деятельности (при наличии). </w:t>
      </w:r>
    </w:p>
    <w:p w:rsidR="00710ACE" w:rsidRPr="00205CFF" w:rsidRDefault="002602B5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Все документы представляются на русском языке или вместе с заверенным в установленном порядке переводом на русский язык</w:t>
      </w:r>
    </w:p>
    <w:p w:rsidR="002602B5" w:rsidRPr="00205CFF" w:rsidRDefault="002602B5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Прием документов:        понедельник — пятница с 09.00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ч. до 14.00ч.</w:t>
      </w:r>
    </w:p>
    <w:p w:rsidR="00710ACE" w:rsidRPr="00205CFF" w:rsidRDefault="0001786F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Прием детей осуществляется в соответствии с нормативно-правовыми документами:</w:t>
      </w:r>
    </w:p>
    <w:p w:rsidR="00710ACE" w:rsidRPr="00205CFF" w:rsidRDefault="0001786F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Федеральный закон Российской Федерации от </w:t>
      </w:r>
      <w:r w:rsidR="002602B5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29.12.2019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№273 – ФЗ «Об образовании в Российской Федерации», ст.67</w:t>
      </w:r>
    </w:p>
    <w:p w:rsidR="00710ACE" w:rsidRPr="00205CFF" w:rsidRDefault="0001786F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2602B5" w:rsidRPr="00205CFF" w:rsidRDefault="002602B5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Приказ 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Минпросвещения России № 171 от 04 марта 2025 г.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710ACE" w:rsidRPr="00205CFF" w:rsidRDefault="0001786F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710ACE" w:rsidRPr="00205CFF" w:rsidRDefault="0001786F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Постановление главы администрации муниципального </w:t>
      </w:r>
      <w:r w:rsidR="00DC48A2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образования муниципального района «</w:t>
      </w: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Боровский район» Калужской области «О закреплении территории.</w:t>
      </w:r>
    </w:p>
    <w:p w:rsidR="00710ACE" w:rsidRPr="00205CFF" w:rsidRDefault="00DC48A2" w:rsidP="00205C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Положение о</w:t>
      </w:r>
      <w:r w:rsidR="0001786F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порядке приема на обучение в МОУ «СОШ д. Абрамовское им. И.Н. Самохина»</w:t>
      </w:r>
    </w:p>
    <w:p w:rsidR="006E6B82" w:rsidRPr="00205CFF" w:rsidRDefault="006E6B8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E6B82" w:rsidRPr="00205CFF" w:rsidRDefault="00DC48A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="006E6B82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Обращаем Ваше внимание, что в соответствии с частью 1 статьи 67 Федерального закона от 29.12г. № 273 - ФЗ "Об образовании в Российской Федерации" отдел образования вправе дать разрешение на прием в образовательную организацию на обучение по образовательным программам начального общего образования в более раннем или более позднем возрасте, установленном законом. Для получения разрешения родителям (законным представителям) нужно обратиться с заявлением в отдел образования (иметь при себе оригинал документа, удостоверяющего личность). </w:t>
      </w:r>
    </w:p>
    <w:p w:rsidR="006E6B82" w:rsidRPr="00205CFF" w:rsidRDefault="006E6B8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6E6B82" w:rsidRPr="00205CFF" w:rsidRDefault="00DC48A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</w:t>
      </w:r>
      <w:r w:rsidR="006E6B82"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заявлению должны быть приложены следующие документы:</w:t>
      </w:r>
    </w:p>
    <w:p w:rsidR="006E6B82" w:rsidRPr="00205CFF" w:rsidRDefault="006E6B8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-копия свидетельства о рождении ребенка;</w:t>
      </w:r>
    </w:p>
    <w:p w:rsidR="006E6B82" w:rsidRPr="00205CFF" w:rsidRDefault="006E6B8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-справка медицинской организации о состоянии здоровья ребенка, подтверждающая отсутствие противопоказаний по состоянию здоровья:</w:t>
      </w:r>
    </w:p>
    <w:p w:rsidR="00B03CFB" w:rsidRPr="00205CFF" w:rsidRDefault="006E6B82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-документ о психологической готовности ребенка к обучению.</w:t>
      </w:r>
    </w:p>
    <w:p w:rsidR="00B03CFB" w:rsidRPr="00205CFF" w:rsidRDefault="00B03CFB" w:rsidP="00AC68DD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C68DD" w:rsidRPr="00205CFF" w:rsidRDefault="00AC68DD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05CF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</w:t>
      </w:r>
    </w:p>
    <w:p w:rsidR="00AC68DD" w:rsidRPr="00205CFF" w:rsidRDefault="00AC68DD" w:rsidP="00205CFF">
      <w:pPr>
        <w:shd w:val="clear" w:color="auto" w:fill="FFFFFF"/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sectPr w:rsidR="00AC68DD" w:rsidRPr="00205CFF" w:rsidSect="00205CFF">
          <w:pgSz w:w="11904" w:h="16838"/>
          <w:pgMar w:top="1138" w:right="898" w:bottom="851" w:left="1550" w:header="720" w:footer="720" w:gutter="0"/>
          <w:cols w:space="720"/>
        </w:sectPr>
      </w:pPr>
    </w:p>
    <w:p w:rsidR="00AC68DD" w:rsidRDefault="00AC68DD" w:rsidP="00AC68DD">
      <w:pPr>
        <w:spacing w:after="0" w:line="251" w:lineRule="auto"/>
        <w:ind w:left="9" w:right="5063" w:hanging="10"/>
      </w:pPr>
    </w:p>
    <w:p w:rsidR="00B03CFB" w:rsidRDefault="00B03CFB" w:rsidP="006E6B82">
      <w:pPr>
        <w:tabs>
          <w:tab w:val="left" w:pos="851"/>
        </w:tabs>
        <w:ind w:left="284" w:firstLine="283"/>
        <w:rPr>
          <w:rFonts w:ascii="Arial" w:hAnsi="Arial" w:cs="Arial"/>
        </w:rPr>
      </w:pPr>
    </w:p>
    <w:p w:rsidR="00B03CFB" w:rsidRDefault="00B03CFB" w:rsidP="006E6B82">
      <w:pPr>
        <w:tabs>
          <w:tab w:val="left" w:pos="851"/>
        </w:tabs>
        <w:ind w:left="284" w:firstLine="283"/>
        <w:rPr>
          <w:rFonts w:ascii="Arial" w:hAnsi="Arial" w:cs="Arial"/>
        </w:rPr>
      </w:pPr>
    </w:p>
    <w:p w:rsidR="00B03CFB" w:rsidRDefault="00B03CFB" w:rsidP="006E6B82">
      <w:pPr>
        <w:tabs>
          <w:tab w:val="left" w:pos="851"/>
        </w:tabs>
        <w:ind w:left="284" w:firstLine="283"/>
        <w:rPr>
          <w:rFonts w:ascii="Arial" w:hAnsi="Arial" w:cs="Arial"/>
        </w:rPr>
      </w:pPr>
    </w:p>
    <w:p w:rsidR="00B03CFB" w:rsidRDefault="00B03CFB" w:rsidP="006E6B82">
      <w:pPr>
        <w:tabs>
          <w:tab w:val="left" w:pos="851"/>
        </w:tabs>
        <w:ind w:left="284" w:firstLine="283"/>
        <w:rPr>
          <w:rFonts w:ascii="Arial" w:hAnsi="Arial" w:cs="Arial"/>
        </w:rPr>
      </w:pPr>
    </w:p>
    <w:p w:rsidR="00B03CFB" w:rsidRDefault="00B03CFB" w:rsidP="006E6B82">
      <w:pPr>
        <w:tabs>
          <w:tab w:val="left" w:pos="851"/>
        </w:tabs>
        <w:ind w:left="284" w:firstLine="283"/>
        <w:rPr>
          <w:rFonts w:ascii="Arial" w:hAnsi="Arial" w:cs="Arial"/>
        </w:rPr>
      </w:pPr>
    </w:p>
    <w:sectPr w:rsidR="00B03CFB" w:rsidSect="00DC48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0B" w:rsidRDefault="00F7770B">
      <w:pPr>
        <w:spacing w:after="0"/>
      </w:pPr>
      <w:r>
        <w:separator/>
      </w:r>
    </w:p>
  </w:endnote>
  <w:endnote w:type="continuationSeparator" w:id="0">
    <w:p w:rsidR="00F7770B" w:rsidRDefault="00F77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0B" w:rsidRDefault="00F7770B">
      <w:pPr>
        <w:spacing w:after="0"/>
      </w:pPr>
      <w:r>
        <w:separator/>
      </w:r>
    </w:p>
  </w:footnote>
  <w:footnote w:type="continuationSeparator" w:id="0">
    <w:p w:rsidR="00F7770B" w:rsidRDefault="00F777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3A8"/>
    <w:multiLevelType w:val="multilevel"/>
    <w:tmpl w:val="AF04B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43397"/>
    <w:multiLevelType w:val="multilevel"/>
    <w:tmpl w:val="3A2433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7BBD"/>
    <w:multiLevelType w:val="multilevel"/>
    <w:tmpl w:val="3EB97B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7364E"/>
    <w:multiLevelType w:val="multilevel"/>
    <w:tmpl w:val="6CC91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B1E77"/>
    <w:multiLevelType w:val="multilevel"/>
    <w:tmpl w:val="596B1E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2510C42"/>
    <w:multiLevelType w:val="multilevel"/>
    <w:tmpl w:val="6CC91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8560E"/>
    <w:multiLevelType w:val="multilevel"/>
    <w:tmpl w:val="6CC91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C1CA7"/>
    <w:multiLevelType w:val="multilevel"/>
    <w:tmpl w:val="6CC91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91AA7"/>
    <w:multiLevelType w:val="multilevel"/>
    <w:tmpl w:val="6CC91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3459F"/>
    <w:multiLevelType w:val="multilevel"/>
    <w:tmpl w:val="706345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94156"/>
    <w:multiLevelType w:val="multilevel"/>
    <w:tmpl w:val="719941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BC45A46"/>
    <w:multiLevelType w:val="multilevel"/>
    <w:tmpl w:val="CDEC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D9"/>
    <w:rsid w:val="0000246F"/>
    <w:rsid w:val="0001786F"/>
    <w:rsid w:val="00205CFF"/>
    <w:rsid w:val="002602B5"/>
    <w:rsid w:val="002643F1"/>
    <w:rsid w:val="002912AC"/>
    <w:rsid w:val="0029390D"/>
    <w:rsid w:val="00293FFF"/>
    <w:rsid w:val="00377713"/>
    <w:rsid w:val="005F7EE6"/>
    <w:rsid w:val="00662386"/>
    <w:rsid w:val="006E6B82"/>
    <w:rsid w:val="00710ACE"/>
    <w:rsid w:val="00785109"/>
    <w:rsid w:val="00824B6E"/>
    <w:rsid w:val="009170B7"/>
    <w:rsid w:val="00952245"/>
    <w:rsid w:val="00AA311B"/>
    <w:rsid w:val="00AC68DD"/>
    <w:rsid w:val="00B03CFB"/>
    <w:rsid w:val="00BA29EE"/>
    <w:rsid w:val="00BA621F"/>
    <w:rsid w:val="00D56BA1"/>
    <w:rsid w:val="00DC48A2"/>
    <w:rsid w:val="00DF4CBA"/>
    <w:rsid w:val="00E03699"/>
    <w:rsid w:val="00E13AD9"/>
    <w:rsid w:val="00EB048D"/>
    <w:rsid w:val="00F7770B"/>
    <w:rsid w:val="00F86972"/>
    <w:rsid w:val="2E7514FE"/>
    <w:rsid w:val="447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6C8C"/>
  <w15:docId w15:val="{97E391CF-41BF-454A-B8BE-CFFD137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82"/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AC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school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17</cp:revision>
  <cp:lastPrinted>2025-03-31T11:27:00Z</cp:lastPrinted>
  <dcterms:created xsi:type="dcterms:W3CDTF">2018-01-29T12:45:00Z</dcterms:created>
  <dcterms:modified xsi:type="dcterms:W3CDTF">2025-03-31T11:27:00Z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