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55" w:rsidRPr="00CE2355" w:rsidRDefault="00CE2355" w:rsidP="00CE23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23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Введение учебного предмета ТРУД (технология)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CE2355" w:rsidRPr="00CE2355" w:rsidRDefault="00AC48B1" w:rsidP="00CE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22.01.2024 № 31</w:t>
        </w:r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  </w:r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(Зарегистрирован 22.02.2024 № 77330) (Труд(технология)</w:t>
        </w:r>
      </w:hyperlink>
    </w:p>
    <w:p w:rsidR="00CE2355" w:rsidRPr="00CE2355" w:rsidRDefault="00CE2355" w:rsidP="00CE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Труд (технология) 5-9 классы 2024г </w:t>
      </w:r>
      <w:hyperlink r:id="rId6" w:tgtFrame="_blank" w:history="1">
        <w:r w:rsidRPr="00CE2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355" w:rsidRPr="00CE2355" w:rsidRDefault="00CE2355" w:rsidP="00CE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Труд (технология) 1-4 классы 2024г </w:t>
      </w:r>
      <w:hyperlink r:id="rId7" w:tgtFrame="_blank" w:history="1">
        <w:r w:rsidRPr="00CE2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355" w:rsidRPr="00CE2355" w:rsidRDefault="00CE2355" w:rsidP="00CE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школе №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>53/2</w:t>
      </w: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.05.2024 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«дорожных карт», локальных </w:t>
      </w:r>
      <w:proofErr w:type="spellStart"/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актовпо</w:t>
      </w:r>
      <w:proofErr w:type="spellEnd"/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введению учебных предметов 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Труд(технология) и ОБЗР</w:t>
      </w:r>
    </w:p>
    <w:p w:rsidR="00CE2355" w:rsidRPr="00CE2355" w:rsidRDefault="00CE2355" w:rsidP="00CE2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школе №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53/1</w:t>
      </w: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C48B1">
        <w:rPr>
          <w:rFonts w:ascii="Times New Roman" w:eastAsia="Times New Roman" w:hAnsi="Times New Roman" w:cs="Times New Roman"/>
          <w:sz w:val="24"/>
          <w:szCs w:val="24"/>
          <w:lang w:eastAsia="ru-RU"/>
        </w:rPr>
        <w:t>5.2024 Об организации работы по введению учебных предметов Труд(технология) и ОБЗР</w:t>
      </w:r>
    </w:p>
    <w:p w:rsidR="00CE2355" w:rsidRDefault="00CE2355" w:rsidP="00CE2355"/>
    <w:p w:rsidR="00CE2355" w:rsidRPr="00CE2355" w:rsidRDefault="00CE2355" w:rsidP="00CE23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23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Введение учебного предмета ОБЗР (Основы безопасности защиты Родины)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 значимости современной культуры безопасности защиты Родины». Приказ вступает в силу 1 сентября 2024 года.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средней школе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 прививать любовь к здоровому образу жизни, отказу от курения и алкоголя.</w:t>
      </w:r>
    </w:p>
    <w:p w:rsidR="00CE2355" w:rsidRPr="00CE2355" w:rsidRDefault="00CE2355" w:rsidP="00CE2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антиэкстремистская</w:t>
      </w:r>
      <w:proofErr w:type="spellEnd"/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антитеррористическая позиция;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беспилотниках</w:t>
      </w:r>
      <w:proofErr w:type="spellEnd"/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CE2355" w:rsidRPr="00CE2355" w:rsidRDefault="00AC48B1" w:rsidP="00CE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Приказ Министерства просвещения РФ от 27 декабря 2023 г. </w:t>
        </w:r>
        <w:proofErr w:type="spellStart"/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No</w:t>
        </w:r>
        <w:proofErr w:type="spellEnd"/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1028 «О внесении изменений в некоторые приказы Министерства образования и науки Российской Федерации» (ОБЗР)</w:t>
        </w:r>
      </w:hyperlink>
    </w:p>
    <w:p w:rsidR="00CE2355" w:rsidRPr="00CE2355" w:rsidRDefault="00AC48B1" w:rsidP="00CE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CE2355" w:rsidRPr="00CE23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от 1 февраля 2024 г. N 62 «О внесении изменений в некоторые приказы Министерства просвещения Российской Федерации» (ОБЗР)</w:t>
        </w:r>
      </w:hyperlink>
    </w:p>
    <w:p w:rsidR="00CE2355" w:rsidRPr="00CE2355" w:rsidRDefault="00CE2355" w:rsidP="00CE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ООО по учебному предмету </w:t>
      </w:r>
      <w:hyperlink r:id="rId10" w:tgtFrame="_blank" w:history="1">
        <w:r w:rsidRPr="00CE2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ссылке</w:t>
        </w:r>
      </w:hyperlink>
    </w:p>
    <w:p w:rsidR="00CE2355" w:rsidRPr="00CE2355" w:rsidRDefault="00CE2355" w:rsidP="00CE2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СОО по учебному предмету </w:t>
      </w:r>
      <w:hyperlink r:id="rId11" w:tgtFrame="_blank" w:history="1">
        <w:r w:rsidRPr="00CE2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 ссылке </w:t>
        </w:r>
      </w:hyperlink>
    </w:p>
    <w:p w:rsidR="00D55D13" w:rsidRPr="00CE2355" w:rsidRDefault="00AC48B1" w:rsidP="00CE235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bookmarkStart w:id="0" w:name="_GoBack"/>
      <w:bookmarkEnd w:id="0"/>
    </w:p>
    <w:sectPr w:rsidR="00D55D13" w:rsidRPr="00CE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1A8"/>
    <w:multiLevelType w:val="multilevel"/>
    <w:tmpl w:val="5088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21036"/>
    <w:multiLevelType w:val="multilevel"/>
    <w:tmpl w:val="13E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55"/>
    <w:rsid w:val="00AC48B1"/>
    <w:rsid w:val="00CE2355"/>
    <w:rsid w:val="00D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DD24"/>
  <w15:docId w15:val="{9F268EAC-1DDD-4A1A-BE8B-0B0843EA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48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3/08/frp-trud-tehnologiya_1-4_090620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frp-trud_5-9_04062024.pdf" TargetMode="External"/><Relationship Id="rId11" Type="http://schemas.openxmlformats.org/officeDocument/2006/relationships/hyperlink" Target="https://edsoo.ru/wp-content/uploads/2024/03/frp-obzr_10-11_22032024.pdf" TargetMode="External"/><Relationship Id="rId5" Type="http://schemas.openxmlformats.org/officeDocument/2006/relationships/hyperlink" Target="http://publication.pravo.gov.ru/document/0001202402220008?index=2" TargetMode="External"/><Relationship Id="rId10" Type="http://schemas.openxmlformats.org/officeDocument/2006/relationships/hyperlink" Target="https://edsoo.ru/wp-content/uploads/2024/03/frp-obzr_5-9_2603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528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2024-07-01T12:09:00Z</dcterms:created>
  <dcterms:modified xsi:type="dcterms:W3CDTF">2024-07-02T08:54:00Z</dcterms:modified>
</cp:coreProperties>
</file>